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C6E" w:rsidRDefault="001048D7" w:rsidP="00CD6C6E">
      <w:pPr>
        <w:spacing w:after="0" w:line="240" w:lineRule="auto"/>
        <w:jc w:val="center"/>
        <w:outlineLvl w:val="0"/>
        <w:rPr>
          <w:rFonts w:ascii="Arial Black" w:eastAsia="Times New Roman" w:hAnsi="Arial Black" w:cs="Times New Roman"/>
          <w:b/>
          <w:bCs/>
          <w:color w:val="FF0000"/>
          <w:kern w:val="36"/>
          <w:sz w:val="40"/>
          <w:szCs w:val="27"/>
          <w:lang w:eastAsia="ru-RU"/>
        </w:rPr>
      </w:pPr>
      <w:r w:rsidRPr="00CD6C6E">
        <w:rPr>
          <w:rFonts w:ascii="Arial Black" w:eastAsia="Times New Roman" w:hAnsi="Arial Black" w:cs="Times New Roman"/>
          <w:b/>
          <w:bCs/>
          <w:color w:val="FF0000"/>
          <w:kern w:val="36"/>
          <w:sz w:val="40"/>
          <w:szCs w:val="27"/>
          <w:lang w:eastAsia="ru-RU"/>
        </w:rPr>
        <w:t xml:space="preserve">Методическая разработка </w:t>
      </w:r>
    </w:p>
    <w:p w:rsidR="001048D7" w:rsidRPr="00CD6C6E" w:rsidRDefault="001048D7" w:rsidP="00CD6C6E">
      <w:pPr>
        <w:spacing w:after="0" w:line="240" w:lineRule="auto"/>
        <w:jc w:val="center"/>
        <w:outlineLvl w:val="0"/>
        <w:rPr>
          <w:rFonts w:ascii="Arial Black" w:eastAsia="Times New Roman" w:hAnsi="Arial Black" w:cs="Times New Roman"/>
          <w:b/>
          <w:bCs/>
          <w:color w:val="FF0000"/>
          <w:kern w:val="36"/>
          <w:sz w:val="96"/>
          <w:szCs w:val="48"/>
          <w:lang w:eastAsia="ru-RU"/>
        </w:rPr>
      </w:pPr>
      <w:r w:rsidRPr="00CD6C6E">
        <w:rPr>
          <w:rFonts w:ascii="Arial Black" w:eastAsia="Times New Roman" w:hAnsi="Arial Black" w:cs="Times New Roman"/>
          <w:b/>
          <w:bCs/>
          <w:color w:val="FF0000"/>
          <w:kern w:val="36"/>
          <w:sz w:val="40"/>
          <w:szCs w:val="27"/>
          <w:lang w:eastAsia="ru-RU"/>
        </w:rPr>
        <w:t>музыкально-игрового досуга</w:t>
      </w:r>
    </w:p>
    <w:p w:rsidR="001048D7" w:rsidRPr="00CD6C6E" w:rsidRDefault="001048D7" w:rsidP="00CD6C6E">
      <w:pPr>
        <w:spacing w:after="0" w:line="240" w:lineRule="auto"/>
        <w:jc w:val="center"/>
        <w:rPr>
          <w:rFonts w:ascii="Arial Black" w:eastAsia="Times New Roman" w:hAnsi="Arial Black" w:cs="Times New Roman"/>
          <w:b/>
          <w:color w:val="FF0000"/>
          <w:sz w:val="40"/>
          <w:szCs w:val="24"/>
          <w:lang w:eastAsia="ru-RU"/>
        </w:rPr>
      </w:pPr>
      <w:r w:rsidRPr="00CD6C6E">
        <w:rPr>
          <w:rFonts w:ascii="Arial Black" w:eastAsia="Times New Roman" w:hAnsi="Arial Black" w:cs="Times New Roman"/>
          <w:b/>
          <w:color w:val="FF0000"/>
          <w:sz w:val="40"/>
          <w:szCs w:val="24"/>
          <w:lang w:eastAsia="ru-RU"/>
        </w:rPr>
        <w:t>«Азбука маленького пешехода»</w:t>
      </w:r>
    </w:p>
    <w:p w:rsidR="001048D7" w:rsidRPr="00CD6C6E" w:rsidRDefault="001048D7" w:rsidP="001048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CD6C6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Цели и задачи: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-закрепить знания о правилах дорожного движения: сигналах светофора, дорожных знаках;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-развивать пространственную ориентацию, внимание, собранность, быстроту реакции, совершенствовать песенные навыки;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-убеждать детей в необходимости вырабатывать навыки безопасного поведения на дороге.</w:t>
      </w:r>
    </w:p>
    <w:p w:rsidR="001048D7" w:rsidRPr="00CD6C6E" w:rsidRDefault="001048D7" w:rsidP="001048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CD6C6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Предварительная работа:</w:t>
      </w:r>
    </w:p>
    <w:p w:rsidR="001048D7" w:rsidRPr="001048D7" w:rsidRDefault="001048D7" w:rsidP="001048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Беседы, наблюдения, рассматривание иллюстраций, обыгрывание ситуаций, сюжетно-ролевые игры, д/и «Дорожные знаки», «Безопасное поведение на дороге», чтение художественной литературы, изготовление макетов, разучивание стихов, песни, танца.</w:t>
      </w:r>
      <w:proofErr w:type="gramEnd"/>
    </w:p>
    <w:p w:rsidR="001048D7" w:rsidRPr="00CD6C6E" w:rsidRDefault="001048D7" w:rsidP="001048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CD6C6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Материалы:</w:t>
      </w:r>
    </w:p>
    <w:p w:rsidR="001048D7" w:rsidRPr="001048D7" w:rsidRDefault="001048D7" w:rsidP="001048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Макет светофора, дороги, дорожные знаки, рули и нагрудные знаки «автомобили» по числу мальчиков, костюм Незнайки.</w:t>
      </w:r>
    </w:p>
    <w:p w:rsidR="001048D7" w:rsidRPr="00CD6C6E" w:rsidRDefault="001048D7" w:rsidP="001048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CD6C6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Возраст: старшая группа 5-6 лет.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1 воспитатель-Незнайка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2 воспитател</w:t>
      </w:r>
      <w:proofErr w:type="gramStart"/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ь-</w:t>
      </w:r>
      <w:proofErr w:type="gramEnd"/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ведущий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Ход: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музыку входит в зал грустный Незнайка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-Здравствуйте, ребята!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-Здравствуй, Незнайка! Почему ты такой грустный?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Незнайка: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-Попав в большой и шумный город,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растерялся, я пропал…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зная знаков светофора,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Чуть под автомобиль я не попал!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Кругом троллейбусы, трамваи,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вдруг автобус на пути.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Признаться честно, я не знаю,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мне дорогу перейти?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вы мне помогите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И, если можно, расскажите,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Дорогу как переходить,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под трамвай не угодить.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-Да, Незнайка, мы с ребятами живем в большом красивом городе. По его улицам движется много автомобилей и пешеходо</w:t>
      </w:r>
      <w:proofErr w:type="gramStart"/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в-</w:t>
      </w:r>
      <w:proofErr w:type="gramEnd"/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никто никому не мешает. Сейчас мы тебе споем песню.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под аккомпанемент музыкального руководителя исполняют песню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«Едем мы по городу»)</w:t>
      </w:r>
      <w:proofErr w:type="gramEnd"/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-Незнайка, есть четкие и строгие правила дорожного движения для водителей и пешеходов. Наши ребята уже знакомы с самыми главными правилами, они тебе расскажут, как переходить улицу.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Пешеход, пешеход!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 ты про переход!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Подземный, наземный,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Похожий</w:t>
      </w:r>
      <w:proofErr w:type="gramEnd"/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зебру.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Знай, что только переход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беды тебя спасет.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пройти по пешеходному переходу нам поможет … светофор (показывает макет светофора)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1) Чтоб тебе помочь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Путь пройти опасный,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Горит и день, и ночь-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Зеленый, желтый, красный.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Светофо</w:t>
      </w:r>
      <w:proofErr w:type="gramStart"/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 пешехода.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стоит у перехода.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сигналы подает: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Ждать или идти вперед.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-Давайте проверим, как Незнайка запомнил назначение сигналов светофора.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-Сколько сигналов у светофора?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-Что означает красный сигнал светофора?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 каком сигнале можно переходить улицу?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-Можно ли начинать переходить улицу на желтый сигнал светофора?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-Я вижу, вы хорошо разбираетесь в правилах дорожного </w:t>
      </w:r>
      <w:proofErr w:type="spellStart"/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</w:t>
      </w:r>
      <w:proofErr w:type="gramStart"/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.Я</w:t>
      </w:r>
      <w:proofErr w:type="spellEnd"/>
      <w:proofErr w:type="gramEnd"/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вас приглашаю поиграть. Мальчики будут </w:t>
      </w:r>
      <w:proofErr w:type="gramStart"/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–а</w:t>
      </w:r>
      <w:proofErr w:type="gramEnd"/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втомобили (в руках- рули, нагрудные знаки- автомобили). А девочки (мамы с куклами, колясками) и Незнайк</w:t>
      </w:r>
      <w:proofErr w:type="gramStart"/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пешеходы.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Игра: «Сто</w:t>
      </w:r>
      <w:proofErr w:type="gramStart"/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й-</w:t>
      </w:r>
      <w:proofErr w:type="gramEnd"/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иди»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музыку А. Петрова из к/ф «Берегись автомобиля»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1 ч. - идут пешеходы через пешеходный переход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ч. </w:t>
      </w:r>
      <w:proofErr w:type="gramStart"/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-е</w:t>
      </w:r>
      <w:proofErr w:type="gramEnd"/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дут «автомобили»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меняет сигналы светофора.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-Еще, Незнайка, нам помогают дорожные знаки. Сейчас ребята тебе о них расскажут.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1) Этот знак совсем несложный,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зато такой надежный.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Помогает он в пути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дорогу перейти.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(показывает знак «Пешеходный переход»</w:t>
      </w:r>
      <w:proofErr w:type="gramEnd"/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Вот в квадрате пешеход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Вверх по лестнице идет.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знак обозначает-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надземный переход.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(показывает знак)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4) Ездить на велосипеде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Любят взрослые и дети.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С этим знаком станет ясно,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кататься безопасно.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(показывает знак «Велосипедная дорожка»</w:t>
      </w:r>
      <w:proofErr w:type="gramEnd"/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5) Не мелькайте быстро, спицы,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спеши, велосипед!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велят остановиться.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проезда дальше нет!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(движение велосипедов запрещено)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6) Красный круг, на нем кирпич,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в пути встречается.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значит, что машине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Ехать запрещается.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(въезд запрещен)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7) Установленный порядок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Нарушать нельзя и тут.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посадочных площадках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Пассажиры транспорт ждут.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(место остановки)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Д/и «Собери знак»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и Незнайка из частей собирают знаки, называют получившийся)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хвалит детей и Незнайку и приглашает всех танцевать.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Танец «</w:t>
      </w:r>
      <w:proofErr w:type="spellStart"/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Бибика</w:t>
      </w:r>
      <w:proofErr w:type="spellEnd"/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(авторы Е. </w:t>
      </w:r>
      <w:proofErr w:type="spellStart"/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Кутозова</w:t>
      </w:r>
      <w:proofErr w:type="spellEnd"/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, С. Коваленко)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Незнайка: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-А я вам приготовил загадки: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самом </w:t>
      </w:r>
      <w:proofErr w:type="gramStart"/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перекрестке</w:t>
      </w:r>
      <w:proofErr w:type="gramEnd"/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за чудо – едет дом.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Висит колдун трехглазый. Окна светятся кругом.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никогда не смотрит</w:t>
      </w:r>
      <w:proofErr w:type="gramStart"/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осит обувь из резины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Тремя глазами сразу</w:t>
      </w:r>
      <w:proofErr w:type="gramStart"/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питается бензином.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Спозаранку за окошком</w:t>
      </w:r>
      <w:proofErr w:type="gramStart"/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е торопится, идет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Стук и звон, и кутерьма</w:t>
      </w:r>
      <w:proofErr w:type="gramStart"/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дорожке отведенной.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прямым стальным дорожкам Неширокой, но свободной.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Ходят разные дома. Кто же это?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Пьет бензин как молоко, Удивительный вагон!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бегать далеко. Посудите сами-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Возит грузы и людей. Рельсы в воздухе, а он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знаком, конечно, с ней. Держится руками.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-Наши ребята выучили частушки о правилах дорожного движения.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Частушки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Аккомпанирует музыкальный руководитель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частушки вам споем,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Доведем до сведения: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правила дорожные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без исключения.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Припев: Если правила все знать,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не будешь горевать! Эх!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быстрым автомобилем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Никому нельзя бежать.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дороги надо маму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Крепко за руку держать.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Припев.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Есть на каждом перекрестке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Пешеходный переход.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Перейти дорогу просто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без риска и хлопот.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Припев.</w:t>
      </w:r>
      <w:bookmarkStart w:id="0" w:name="_GoBack"/>
      <w:bookmarkEnd w:id="0"/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знает, что без правил,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дорожных не прожить.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должны мы на дороге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Осмотрительными быть.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Припев.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-Давайте еще раз проверим, как вы разбираетесь в правилах дорожного движения. Я вам буду читать стихи, а вы вместе с Незнайкой, где правильно, будете отвечать: «Это я, это я, это все мои друзья! »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-Кто из вас идет вперед только там, где переход</w:t>
      </w:r>
      <w:proofErr w:type="gramStart"/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?.</w:t>
      </w:r>
      <w:proofErr w:type="gramEnd"/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-Кто бежит вперед так скоро, что не видит светофора</w:t>
      </w:r>
      <w:proofErr w:type="gramStart"/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?.</w:t>
      </w:r>
      <w:proofErr w:type="gramEnd"/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-Кто свой мчит велосипед во дворе, </w:t>
      </w:r>
      <w:proofErr w:type="gramStart"/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автомобилей</w:t>
      </w:r>
      <w:proofErr w:type="gramEnd"/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нет?.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-На дороге кто резвится, кто автомобилей не боится</w:t>
      </w:r>
      <w:proofErr w:type="gramStart"/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?.</w:t>
      </w:r>
      <w:proofErr w:type="gramEnd"/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-Незнайка, ты оказался способным учеником. Надеемся, что знание правил дорожного движения тебе помогут.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Незнайка: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-Спасибо, ребята! Мне с вами было очень интересно! Теперь я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 слушаться без спора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Указаний светофора.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без возраженья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дорожного движения.</w:t>
      </w:r>
    </w:p>
    <w:p w:rsidR="001048D7" w:rsidRPr="001048D7" w:rsidRDefault="001048D7" w:rsidP="00CD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8D7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свидания, ребята!</w:t>
      </w:r>
    </w:p>
    <w:p w:rsidR="00023DCC" w:rsidRDefault="00023DCC" w:rsidP="00CD6C6E">
      <w:pPr>
        <w:spacing w:after="0"/>
      </w:pPr>
    </w:p>
    <w:sectPr w:rsidR="00023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899"/>
    <w:rsid w:val="00023DCC"/>
    <w:rsid w:val="001048D7"/>
    <w:rsid w:val="008D3899"/>
    <w:rsid w:val="00CD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7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8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6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49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855</Words>
  <Characters>4879</Characters>
  <Application>Microsoft Office Word</Application>
  <DocSecurity>0</DocSecurity>
  <Lines>40</Lines>
  <Paragraphs>11</Paragraphs>
  <ScaleCrop>false</ScaleCrop>
  <Company/>
  <LinksUpToDate>false</LinksUpToDate>
  <CharactersWithSpaces>5723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2016-10-13T09:31:00Z</dcterms:created>
  <dcterms:modified xsi:type="dcterms:W3CDTF">2016-10-14T04:24:00Z</dcterms:modified>
</cp:coreProperties>
</file>