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57" w:rsidRPr="008E0857" w:rsidRDefault="008E0857" w:rsidP="008E0857">
      <w:pPr>
        <w:shd w:val="clear" w:color="auto" w:fill="FFFFFF" w:themeFill="background1"/>
        <w:spacing w:after="240" w:line="240" w:lineRule="auto"/>
        <w:jc w:val="right"/>
        <w:textAlignment w:val="baseline"/>
        <w:outlineLvl w:val="0"/>
        <w:rPr>
          <w:rFonts w:ascii="Times New Roman" w:eastAsia="Times New Roman" w:hAnsi="Times New Roman"/>
          <w:b/>
          <w:i/>
          <w:color w:val="7030A0"/>
          <w:kern w:val="36"/>
          <w:sz w:val="44"/>
          <w:szCs w:val="44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i/>
          <w:color w:val="C00000"/>
          <w:kern w:val="36"/>
          <w:sz w:val="44"/>
          <w:szCs w:val="44"/>
          <w:u w:val="single"/>
          <w:lang w:eastAsia="ru-RU"/>
        </w:rPr>
        <w:t xml:space="preserve">Памятка для родителей </w:t>
      </w: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Comic Sans MS" w:eastAsia="Times New Roman" w:hAnsi="Comic Sans MS"/>
          <w:b/>
          <w:color w:val="00B050"/>
          <w:sz w:val="44"/>
          <w:szCs w:val="44"/>
          <w:lang w:eastAsia="ru-RU"/>
        </w:rPr>
      </w:pPr>
      <w:r>
        <w:rPr>
          <w:rFonts w:ascii="Comic Sans MS" w:eastAsia="Times New Roman" w:hAnsi="Comic Sans MS"/>
          <w:b/>
          <w:color w:val="00B050"/>
          <w:sz w:val="44"/>
          <w:szCs w:val="44"/>
          <w:bdr w:val="none" w:sz="0" w:space="0" w:color="auto" w:frame="1"/>
          <w:lang w:eastAsia="ru-RU"/>
        </w:rPr>
        <w:t>Прогулка в лес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/>
          <w:color w:val="000000" w:themeColor="text1"/>
          <w:sz w:val="44"/>
          <w:szCs w:val="44"/>
          <w:lang w:eastAsia="ru-RU"/>
        </w:rPr>
      </w:pP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Подготовка к прогулке:</w:t>
      </w: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определить маршрут и задачу (что увидим, куда пойдем);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подготовить игры для отдыха, обсудить их с ребенком;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подготовить предметы для сбора коллекций (банки, сачок, коробки, пакеты).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Поездка в лес: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обратить внимание ребенка на погоду, описать ее (небо, свет, настроение, растения);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понаблюдать за изменением местности (что видим вокруг, характер дороги, повороты, смена пейзажей, рельефа).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Прогулка в лесу: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на опушке леса обратить внимание на настроение и чувства, запахи, общий вид леса: какие видим деревья, траву, цветы, тропинки, оттенки зелени, окружающую местность;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в лесу послушать шум, пение птиц, наблюдать изменение картины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разных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участках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леса. Останавливаться у интересных деревьев, пеньков, растений; наблюдать за птичками, бабочками, муравьями, рассматривать их; сравнивать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увиденное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чувствовать и видеть красоту и поэтические образы в окружающих явлениях.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Отдых на полянке: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найти красивую полянку и организовать место для отдыха;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рассмотреть полянку, кустарники и деревья с разных мест;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организовать сбор коллекций;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 организовать игры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Путь из леса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Для возвращения выбрать другую дорогу, желательно с водоемом или рекой, где можно купаться или наблюдать за водными растениями, берегом, течением воды, ее цветом, красотой, запахами.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000000" w:themeColor="text1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Беседа о прогулке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 дороге домой, пока впечатления еще сильные и чувства переполняют ребенка, организовать беседу об увиденном (Что понравилось?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Почему: Что больше запомнил? Что удивило? Что нового увидел? Какая погода?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 xml:space="preserve">Животные? Растения? Воздух? Где было красивее? Что делали? Что собрали? Как менялось настроение? Как шумит лес?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Какие запахи?)</w:t>
      </w:r>
      <w:proofErr w:type="gramEnd"/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Занятия дома: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обработка коллекции (прогладить листья, засушить цветы, сложить камни, оформить букет) Выполняя работу, обучайте ребенка рассматривать предметы коллекции, любоваться ими, отмечайте особенности, сравнивайте с другими предметами или явлениями, называйте форму, цвет, величину, пространственное расположение деталей и особенностей поверхности;</w:t>
      </w:r>
      <w:proofErr w:type="gramEnd"/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поделки из природного материала, собранного на прогулке игрушки, макеты, икебаны, аппликации;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подбор книг о природе, чтение, рассматривание картинок;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рисование и лепка на природную тему.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E0857" w:rsidRP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i/>
          <w:color w:val="4F6228" w:themeColor="accent3" w:themeShade="80"/>
          <w:sz w:val="28"/>
          <w:szCs w:val="28"/>
          <w:u w:val="single"/>
          <w:lang w:eastAsia="ru-RU"/>
        </w:rPr>
      </w:pPr>
      <w:r w:rsidRPr="008E0857">
        <w:rPr>
          <w:rFonts w:ascii="Times New Roman" w:eastAsia="Times New Roman" w:hAnsi="Times New Roman"/>
          <w:b/>
          <w:bCs/>
          <w:i/>
          <w:color w:val="4F6228" w:themeColor="accent3" w:themeShade="80"/>
          <w:sz w:val="28"/>
          <w:szCs w:val="28"/>
          <w:u w:val="single"/>
          <w:bdr w:val="none" w:sz="0" w:space="0" w:color="auto" w:frame="1"/>
          <w:lang w:eastAsia="ru-RU"/>
        </w:rPr>
        <w:t>"Беседа о диких животных"</w:t>
      </w:r>
      <w:bookmarkStart w:id="0" w:name="_GoBack"/>
      <w:bookmarkEnd w:id="0"/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 1: беседа строится на основе рассматривания иллюстраций, фотографий, книг, журналов с изображениями диких животных.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 2: беседа строится в условиях зоопарка, парка, леса, сада заповедника.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Вопросы родителей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Как называются эти животные?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Где они живут?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Опиши их внешний вид.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Каковы они по характеру и по повадкам?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• Какие ощущения ты испытываешь при виде и общении с этими животными?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Такие беседы с ребенком способствуют усвоению новой информации. Дополнительно можно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делиться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своими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впечатлениями от встречи с этими животными, познакомить ребенка с неизвестными ему животными. При описании их сравнивают с другими животными.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ходе беседы можно загадать ребенку загадки: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—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Рыжая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 длинным пушистым хвостом, живет в лесу в норе.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Длинные уши, прыгает, короткий хвост, спит под елочкой и в ямках.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Долбит дерево длинным носом в красной шапочке.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У него есть свой шланг, из которого он обливается, когда жарко и есть два веера, которыми он машет. Он большой и умный.</w:t>
      </w:r>
    </w:p>
    <w:p w:rsidR="008E0857" w:rsidRDefault="008E0857" w:rsidP="008E0857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Зеленый, живет у реки, похож на бревно. У него большая пасть и острые зубы.</w:t>
      </w:r>
    </w:p>
    <w:p w:rsidR="008E0857" w:rsidRDefault="008E0857" w:rsidP="008E0857">
      <w:pPr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</w:rPr>
      </w:pPr>
    </w:p>
    <w:p w:rsidR="008E0857" w:rsidRDefault="008E0857" w:rsidP="008E0857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C472F6" w:rsidRDefault="00C472F6"/>
    <w:sectPr w:rsidR="00C4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37"/>
    <w:rsid w:val="008E0857"/>
    <w:rsid w:val="00C472F6"/>
    <w:rsid w:val="00E0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2017-02-05T05:23:00Z</dcterms:created>
  <dcterms:modified xsi:type="dcterms:W3CDTF">2017-02-05T05:26:00Z</dcterms:modified>
</cp:coreProperties>
</file>