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9E" w:rsidRPr="009D709E" w:rsidRDefault="009D709E" w:rsidP="009D709E">
      <w:pPr>
        <w:spacing w:after="0" w:line="259" w:lineRule="auto"/>
        <w:ind w:firstLine="708"/>
        <w:jc w:val="right"/>
        <w:rPr>
          <w:rFonts w:ascii="Times New Roman" w:eastAsia="Calibri" w:hAnsi="Times New Roman" w:cs="Times New Roman"/>
          <w:b/>
          <w:i/>
          <w:color w:val="C00000"/>
          <w:sz w:val="36"/>
          <w:szCs w:val="36"/>
          <w:u w:val="single"/>
        </w:rPr>
      </w:pPr>
      <w:r w:rsidRPr="009D709E">
        <w:rPr>
          <w:rFonts w:ascii="Times New Roman" w:eastAsia="Calibri" w:hAnsi="Times New Roman" w:cs="Times New Roman"/>
          <w:b/>
          <w:i/>
          <w:color w:val="C00000"/>
          <w:sz w:val="36"/>
          <w:szCs w:val="36"/>
          <w:u w:val="single"/>
        </w:rPr>
        <w:t xml:space="preserve">Консультация для родителей </w:t>
      </w:r>
    </w:p>
    <w:p w:rsidR="009D709E" w:rsidRDefault="009D709E" w:rsidP="009D709E">
      <w:pPr>
        <w:spacing w:after="0" w:line="259" w:lineRule="auto"/>
        <w:ind w:firstLine="708"/>
        <w:jc w:val="center"/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</w:pPr>
    </w:p>
    <w:p w:rsidR="009D709E" w:rsidRDefault="009D709E" w:rsidP="009D709E">
      <w:pPr>
        <w:spacing w:after="0" w:line="259" w:lineRule="auto"/>
        <w:ind w:firstLine="708"/>
        <w:jc w:val="center"/>
        <w:rPr>
          <w:rFonts w:ascii="Times New Roman" w:eastAsia="Calibri" w:hAnsi="Times New Roman" w:cs="Times New Roman"/>
          <w:b/>
          <w:color w:val="00B050"/>
          <w:sz w:val="48"/>
          <w:szCs w:val="36"/>
        </w:rPr>
      </w:pPr>
      <w:r w:rsidRPr="009D709E">
        <w:rPr>
          <w:rFonts w:ascii="Times New Roman" w:eastAsia="Calibri" w:hAnsi="Times New Roman" w:cs="Times New Roman"/>
          <w:b/>
          <w:color w:val="00B050"/>
          <w:sz w:val="48"/>
          <w:szCs w:val="36"/>
        </w:rPr>
        <w:t>«Птичья столовая»</w:t>
      </w:r>
      <w:bookmarkStart w:id="0" w:name="_GoBack"/>
      <w:bookmarkEnd w:id="0"/>
    </w:p>
    <w:p w:rsidR="009D709E" w:rsidRPr="009D709E" w:rsidRDefault="009D709E" w:rsidP="009D709E">
      <w:pPr>
        <w:spacing w:after="0" w:line="259" w:lineRule="auto"/>
        <w:ind w:firstLine="708"/>
        <w:jc w:val="center"/>
        <w:rPr>
          <w:rFonts w:ascii="Times New Roman" w:eastAsia="Calibri" w:hAnsi="Times New Roman" w:cs="Times New Roman"/>
          <w:b/>
          <w:color w:val="00B050"/>
          <w:sz w:val="48"/>
          <w:szCs w:val="36"/>
        </w:rPr>
      </w:pPr>
    </w:p>
    <w:p w:rsid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>Зима - трудное время в жизни животных, птиц, т.к. практически нет корма. Птицам приходится целый день летать в поисках корма, чтобы выжить и не замерзнуть. Как же можно помочь нашим братьям меньшим? Да очень просто! Нужно сделать кормушку из бросового материала, остатков фанеры...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 xml:space="preserve">Голодная птица очень страдает от холода. Зимой день короткий, а чтобы выжить, не замерзнуть, птице нужно очень гораздо больше, чем летом. В первую очередь нужно позаботиться о синицах - верных друзьях леса и сада. Не только летом, но и зимой они целыми днями прыгают с ветки на ветку, ищут щели, трещинки в коре, где спрятались насекомые. Если же ветки покрылись ледяной корочкой после оттепели или был сильный снегопад, их поиски бесполезны. Нужно поддержать птиц. Для корма пригодны семена различных растений: конопли, подсолнуха, дыни, тыквы, арбуза, многих сорных трав. А вот овес, пшено клюют только воробьи и овсянки, преимущественно для них же годятся крошки хлеба. Кроме семян синицы любят сырое несоленое сало или мясо. Кусочки их обвязывают ниткой или тонкой проволокой и развешивают на тонких ветках. На толстые ветки или кормушки. Эти лакомства для синиц класть бесполезно - утащат вороны. Изготовление кормушек вместе с детьми - это дело очень полезное и несложное. </w:t>
      </w:r>
    </w:p>
    <w:p w:rsid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>Но бывает, что морозы наступают внезапно, а кормушки еще не готовы и нет времени этим срочно заняться. В таком случае сухие крошки, семена можно бросить просто на хорошо вытоптанный снег. Ржаные крошки для птиц не годятся, особенно в морозы. Они закисают в зобу у птицы, что может привести к гибели. Для изготовления кормушек годятся не только пакеты пустые от молока. Очень удобно использовать стеклянные банки, бутылки, столики с навесом. Кормушки нужно развесить так, чтобы дети хорошо видели из окна. Если ежедневно в один о тот же час оставлять корм в кормушке, то птицы будут слетаться к этому времени. Если же корм класть в кормушку нерегулярно, то птицы перестанут прилетать. Нужно, чтобы хоть немного корма было каждый день.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D709E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Различные типы кормушек: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>А). Молочный пакет, подвешенный на шнурке за форточку или за ветку дерева;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>Б). Связанные прочной ниткой куски сала, подготовленные для забрасывания на тонкие ветки деревьев, недоступные для ворон;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lastRenderedPageBreak/>
        <w:t>В). Кормушка-сетка с плодами рябины для дроздов, снегирей, свиристелей;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>Г). Стеклянные банки-кормушки;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>Д). Кормушка-бутылка;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>Е). Кормовой домик;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09E">
        <w:rPr>
          <w:rFonts w:ascii="Times New Roman" w:eastAsia="Calibri" w:hAnsi="Times New Roman" w:cs="Times New Roman"/>
          <w:sz w:val="28"/>
          <w:szCs w:val="28"/>
        </w:rPr>
        <w:t>Ж). Кормушка для синиц, птица корм берет через сетку.</w:t>
      </w:r>
    </w:p>
    <w:p w:rsidR="009D709E" w:rsidRPr="009D709E" w:rsidRDefault="009D709E" w:rsidP="009D709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709E" w:rsidRPr="009D709E" w:rsidRDefault="009D709E" w:rsidP="009D709E">
      <w:pPr>
        <w:spacing w:after="0" w:line="259" w:lineRule="auto"/>
        <w:ind w:firstLine="708"/>
        <w:jc w:val="center"/>
        <w:rPr>
          <w:rFonts w:ascii="Comic Sans MS" w:eastAsia="Calibri" w:hAnsi="Comic Sans MS" w:cs="Times New Roman"/>
          <w:b/>
          <w:color w:val="C00000"/>
          <w:sz w:val="40"/>
          <w:szCs w:val="28"/>
        </w:rPr>
      </w:pPr>
      <w:r w:rsidRPr="009D709E">
        <w:rPr>
          <w:rFonts w:ascii="Comic Sans MS" w:eastAsia="Calibri" w:hAnsi="Comic Sans MS" w:cs="Times New Roman"/>
          <w:b/>
          <w:color w:val="C00000"/>
          <w:sz w:val="40"/>
          <w:szCs w:val="28"/>
        </w:rPr>
        <w:t>Успехов вам и вашему малышу!</w:t>
      </w:r>
    </w:p>
    <w:p w:rsidR="00265107" w:rsidRPr="009D709E" w:rsidRDefault="00265107">
      <w:pPr>
        <w:rPr>
          <w:rFonts w:ascii="Comic Sans MS" w:hAnsi="Comic Sans MS"/>
          <w:b/>
          <w:color w:val="C00000"/>
          <w:sz w:val="32"/>
        </w:rPr>
      </w:pPr>
    </w:p>
    <w:sectPr w:rsidR="00265107" w:rsidRPr="009D709E" w:rsidSect="009D70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47"/>
    <w:rsid w:val="00265107"/>
    <w:rsid w:val="009D709E"/>
    <w:rsid w:val="00D1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2017-02-05T05:34:00Z</dcterms:created>
  <dcterms:modified xsi:type="dcterms:W3CDTF">2017-02-05T05:36:00Z</dcterms:modified>
</cp:coreProperties>
</file>