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2E" w:rsidRDefault="005D272E">
      <w:pPr>
        <w:spacing w:line="329" w:lineRule="exact"/>
        <w:rPr>
          <w:sz w:val="24"/>
          <w:szCs w:val="24"/>
        </w:rPr>
      </w:pPr>
      <w:r w:rsidRPr="005D272E">
        <w:rPr>
          <w:rFonts w:ascii="Calibri" w:eastAsia="Calibri" w:hAnsi="Calibri"/>
          <w:noProof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226060</wp:posOffset>
            </wp:positionV>
            <wp:extent cx="6508115" cy="8105775"/>
            <wp:effectExtent l="0" t="0" r="6985" b="9525"/>
            <wp:wrapThrough wrapText="bothSides">
              <wp:wrapPolygon edited="0">
                <wp:start x="0" y="0"/>
                <wp:lineTo x="0" y="21575"/>
                <wp:lineTo x="21560" y="21575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72E" w:rsidRDefault="005D272E">
      <w:pPr>
        <w:spacing w:line="329" w:lineRule="exact"/>
        <w:rPr>
          <w:sz w:val="24"/>
          <w:szCs w:val="24"/>
        </w:rPr>
      </w:pPr>
    </w:p>
    <w:p w:rsidR="005D272E" w:rsidRDefault="005D272E">
      <w:pPr>
        <w:spacing w:line="329" w:lineRule="exact"/>
        <w:rPr>
          <w:sz w:val="24"/>
          <w:szCs w:val="24"/>
        </w:rPr>
      </w:pPr>
    </w:p>
    <w:p w:rsidR="005D272E" w:rsidRDefault="005D272E">
      <w:pPr>
        <w:spacing w:line="329" w:lineRule="exact"/>
        <w:rPr>
          <w:sz w:val="24"/>
          <w:szCs w:val="24"/>
        </w:rPr>
      </w:pPr>
    </w:p>
    <w:p w:rsidR="005D272E" w:rsidRDefault="005D272E">
      <w:pPr>
        <w:spacing w:line="329" w:lineRule="exact"/>
        <w:rPr>
          <w:sz w:val="24"/>
          <w:szCs w:val="24"/>
        </w:rPr>
      </w:pPr>
    </w:p>
    <w:p w:rsidR="005D272E" w:rsidRDefault="005D272E">
      <w:pPr>
        <w:spacing w:line="329" w:lineRule="exact"/>
        <w:rPr>
          <w:sz w:val="24"/>
          <w:szCs w:val="24"/>
        </w:rPr>
      </w:pPr>
    </w:p>
    <w:p w:rsidR="005D272E" w:rsidRDefault="005D272E">
      <w:pPr>
        <w:spacing w:line="329" w:lineRule="exact"/>
        <w:rPr>
          <w:sz w:val="24"/>
          <w:szCs w:val="24"/>
        </w:rPr>
      </w:pPr>
    </w:p>
    <w:p w:rsidR="0056378A" w:rsidRDefault="00D557F1">
      <w:pPr>
        <w:numPr>
          <w:ilvl w:val="0"/>
          <w:numId w:val="2"/>
        </w:numPr>
        <w:tabs>
          <w:tab w:val="left" w:pos="3927"/>
        </w:tabs>
        <w:ind w:left="3927" w:hanging="281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56378A" w:rsidRDefault="0056378A">
      <w:pPr>
        <w:spacing w:line="8" w:lineRule="exact"/>
        <w:rPr>
          <w:sz w:val="24"/>
          <w:szCs w:val="24"/>
        </w:rPr>
      </w:pPr>
    </w:p>
    <w:p w:rsidR="0056378A" w:rsidRDefault="00D557F1" w:rsidP="003E7DAA">
      <w:pPr>
        <w:spacing w:line="234" w:lineRule="auto"/>
        <w:ind w:left="7" w:right="160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Консультативн</w:t>
      </w:r>
      <w:r w:rsidR="003E7DAA">
        <w:rPr>
          <w:rFonts w:eastAsia="Times New Roman"/>
          <w:sz w:val="28"/>
          <w:szCs w:val="28"/>
        </w:rPr>
        <w:t xml:space="preserve">ый </w:t>
      </w:r>
      <w:r w:rsidR="004762B7">
        <w:rPr>
          <w:rFonts w:eastAsia="Times New Roman"/>
          <w:sz w:val="28"/>
          <w:szCs w:val="28"/>
        </w:rPr>
        <w:t>пункт</w:t>
      </w:r>
      <w:r>
        <w:rPr>
          <w:rFonts w:eastAsia="Times New Roman"/>
          <w:sz w:val="28"/>
          <w:szCs w:val="28"/>
        </w:rPr>
        <w:t xml:space="preserve"> психолого-педагогической поддержки развития детей раннего возраста (от 0 до 3 лет) (далее – Консультативны</w:t>
      </w:r>
      <w:r w:rsidR="003E7DAA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4762B7">
        <w:rPr>
          <w:rFonts w:eastAsia="Times New Roman"/>
          <w:sz w:val="28"/>
          <w:szCs w:val="28"/>
        </w:rPr>
        <w:t>пункт</w:t>
      </w:r>
      <w:r>
        <w:rPr>
          <w:rFonts w:eastAsia="Times New Roman"/>
          <w:sz w:val="28"/>
          <w:szCs w:val="28"/>
        </w:rPr>
        <w:t>)</w:t>
      </w:r>
      <w:r w:rsidR="003E7DA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организуются на базе образовательных организаций, реализующих образовательные программы дошкольного образования (далее - Организации), в целях оказания психолого-педагогической, диагностической и консультативной помощи (далее - Помощи) родителям (законным представителям) детей раннего возраста (от 0 до 3 лет), не посещающих образовательные учреждения.</w:t>
      </w:r>
    </w:p>
    <w:p w:rsidR="0056378A" w:rsidRDefault="0056378A" w:rsidP="00B53B96">
      <w:pPr>
        <w:spacing w:line="14" w:lineRule="exact"/>
        <w:ind w:firstLine="560"/>
        <w:rPr>
          <w:sz w:val="24"/>
          <w:szCs w:val="24"/>
        </w:rPr>
      </w:pPr>
    </w:p>
    <w:p w:rsidR="0056378A" w:rsidRDefault="00D557F1" w:rsidP="00B53B96">
      <w:pPr>
        <w:spacing w:line="237" w:lineRule="auto"/>
        <w:ind w:left="7" w:right="160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Настоящим Положением устанавливается порядок организации и функционирования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для предоставления помощи родителям (законным представителям) детей раннего возраста (от 0 до 3 лет), не посещающих образовательные учреждения.</w:t>
      </w:r>
    </w:p>
    <w:p w:rsidR="0056378A" w:rsidRDefault="0056378A" w:rsidP="00B53B96">
      <w:pPr>
        <w:spacing w:line="1" w:lineRule="exact"/>
        <w:ind w:firstLine="560"/>
        <w:rPr>
          <w:sz w:val="24"/>
          <w:szCs w:val="24"/>
        </w:rPr>
      </w:pPr>
    </w:p>
    <w:p w:rsidR="0056378A" w:rsidRDefault="00D557F1" w:rsidP="00B53B96">
      <w:pPr>
        <w:ind w:left="7" w:firstLine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О</w:t>
      </w:r>
      <w:r w:rsidR="003E7DAA">
        <w:rPr>
          <w:rFonts w:eastAsia="Times New Roman"/>
          <w:sz w:val="28"/>
          <w:szCs w:val="28"/>
        </w:rPr>
        <w:t xml:space="preserve">сновными задачами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являются:</w:t>
      </w:r>
    </w:p>
    <w:p w:rsidR="0056378A" w:rsidRDefault="0056378A" w:rsidP="00B53B96">
      <w:pPr>
        <w:spacing w:line="16" w:lineRule="exact"/>
        <w:ind w:firstLine="560"/>
        <w:rPr>
          <w:sz w:val="24"/>
          <w:szCs w:val="24"/>
        </w:rPr>
      </w:pPr>
    </w:p>
    <w:p w:rsidR="0056378A" w:rsidRDefault="00D557F1" w:rsidP="00B53B96">
      <w:pPr>
        <w:numPr>
          <w:ilvl w:val="0"/>
          <w:numId w:val="3"/>
        </w:numPr>
        <w:tabs>
          <w:tab w:val="left" w:pos="339"/>
        </w:tabs>
        <w:spacing w:line="236" w:lineRule="auto"/>
        <w:ind w:left="7" w:right="16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помощи родителям (законным представителям) по различным вопросам воспитания, обучения и развития детей младенческого и раннего возраста;</w:t>
      </w:r>
    </w:p>
    <w:p w:rsidR="0056378A" w:rsidRDefault="0056378A" w:rsidP="00B53B96">
      <w:pPr>
        <w:spacing w:line="14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B53B96">
      <w:pPr>
        <w:numPr>
          <w:ilvl w:val="0"/>
          <w:numId w:val="3"/>
        </w:numPr>
        <w:tabs>
          <w:tab w:val="left" w:pos="231"/>
        </w:tabs>
        <w:spacing w:line="236" w:lineRule="auto"/>
        <w:ind w:left="7" w:right="18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по запросу (и с согласия) родителей (законных представителей) психолого-педагогической диагностики развития детей младенческого и раннего возраста.</w:t>
      </w:r>
    </w:p>
    <w:p w:rsidR="0056378A" w:rsidRDefault="0056378A" w:rsidP="00B53B96">
      <w:pPr>
        <w:spacing w:line="17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3F1188">
      <w:pPr>
        <w:spacing w:line="234" w:lineRule="auto"/>
        <w:ind w:left="7" w:right="16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Настоящее Положение разработано в соответствии со следующими нормативными правовыми документами:</w:t>
      </w:r>
    </w:p>
    <w:p w:rsidR="0056378A" w:rsidRDefault="0056378A" w:rsidP="003F1188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56378A" w:rsidRDefault="00D557F1" w:rsidP="003F1188">
      <w:pPr>
        <w:numPr>
          <w:ilvl w:val="0"/>
          <w:numId w:val="3"/>
        </w:numPr>
        <w:tabs>
          <w:tab w:val="left" w:pos="426"/>
        </w:tabs>
        <w:ind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Конвенцией ООН о правах ребенка;</w:t>
      </w:r>
    </w:p>
    <w:p w:rsidR="0056378A" w:rsidRDefault="00D557F1" w:rsidP="003F1188">
      <w:pPr>
        <w:numPr>
          <w:ilvl w:val="0"/>
          <w:numId w:val="3"/>
        </w:numPr>
        <w:tabs>
          <w:tab w:val="left" w:pos="426"/>
        </w:tabs>
        <w:ind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Конституцией Российской Федерации</w:t>
      </w:r>
      <w:r w:rsidR="009753DA">
        <w:rPr>
          <w:rFonts w:eastAsia="Times New Roman"/>
          <w:sz w:val="28"/>
          <w:szCs w:val="28"/>
        </w:rPr>
        <w:t xml:space="preserve"> </w:t>
      </w:r>
      <w:r w:rsidR="009753DA" w:rsidRPr="009753DA">
        <w:rPr>
          <w:rFonts w:eastAsia="Times New Roman"/>
          <w:sz w:val="28"/>
          <w:szCs w:val="28"/>
        </w:rPr>
        <w:t>от 12 декабря 1993 года ст. 43;</w:t>
      </w:r>
    </w:p>
    <w:p w:rsidR="0056378A" w:rsidRDefault="0056378A" w:rsidP="004C480B">
      <w:pPr>
        <w:tabs>
          <w:tab w:val="left" w:pos="426"/>
        </w:tabs>
        <w:spacing w:line="12" w:lineRule="exact"/>
        <w:ind w:firstLine="542"/>
        <w:rPr>
          <w:rFonts w:eastAsia="Times New Roman"/>
          <w:sz w:val="28"/>
          <w:szCs w:val="28"/>
        </w:rPr>
      </w:pPr>
    </w:p>
    <w:p w:rsidR="0056378A" w:rsidRDefault="00D557F1" w:rsidP="004C480B">
      <w:pPr>
        <w:numPr>
          <w:ilvl w:val="0"/>
          <w:numId w:val="3"/>
        </w:numPr>
        <w:tabs>
          <w:tab w:val="left" w:pos="426"/>
        </w:tabs>
        <w:ind w:right="16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29.12.2012г. № 273-ФЗ «Об образовании в Российской Федерации»;</w:t>
      </w:r>
    </w:p>
    <w:p w:rsidR="0056378A" w:rsidRDefault="00F938F1" w:rsidP="004C480B">
      <w:pPr>
        <w:pStyle w:val="1"/>
        <w:tabs>
          <w:tab w:val="left" w:pos="426"/>
        </w:tabs>
        <w:spacing w:before="0"/>
        <w:ind w:firstLine="54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Федеральным законом от 24.07.1998г. № 124-ФЗ</w:t>
      </w:r>
      <w:r w:rsidRPr="00F938F1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 xml:space="preserve"> </w:t>
      </w:r>
      <w:r w:rsidRPr="00F938F1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48"/>
        </w:rPr>
        <w:t>(ред. от 28.12.2016)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«Об основных гарантиях прав ребенка в Российской Федерации»</w:t>
      </w:r>
    </w:p>
    <w:p w:rsidR="004C480B" w:rsidRPr="004C480B" w:rsidRDefault="004C480B" w:rsidP="004C480B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Федеральным законом от 24.11.1995г. № 181-ФЗ</w:t>
      </w:r>
      <w:r>
        <w:rPr>
          <w:rFonts w:eastAsia="Times New Roman"/>
          <w:sz w:val="28"/>
          <w:szCs w:val="28"/>
        </w:rPr>
        <w:t xml:space="preserve"> </w:t>
      </w:r>
      <w:r w:rsidRPr="004C480B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(ред. от 29.12.2017)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оциальной защите инвалидов в Российской Федерации»;</w:t>
      </w:r>
      <w:r w:rsidRPr="004C480B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 xml:space="preserve"> </w:t>
      </w:r>
    </w:p>
    <w:p w:rsidR="0056378A" w:rsidRDefault="004C480B" w:rsidP="004C480B">
      <w:pPr>
        <w:pStyle w:val="1"/>
        <w:spacing w:before="0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Законом Российской Федерации от 07.02.1992</w:t>
      </w:r>
      <w:r>
        <w:rPr>
          <w:rFonts w:eastAsia="Times New Roman"/>
          <w:sz w:val="28"/>
          <w:szCs w:val="28"/>
        </w:rPr>
        <w:t xml:space="preserve">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г. № 2300-1</w:t>
      </w:r>
      <w:r>
        <w:rPr>
          <w:rFonts w:eastAsia="Times New Roman"/>
          <w:sz w:val="28"/>
          <w:szCs w:val="28"/>
        </w:rPr>
        <w:t xml:space="preserve"> </w:t>
      </w:r>
      <w:r w:rsidRPr="004C480B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(ред. от 01.05.2017)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 защите прав потребителей»;</w:t>
      </w:r>
    </w:p>
    <w:p w:rsidR="0056378A" w:rsidRDefault="0056378A" w:rsidP="004C480B">
      <w:pPr>
        <w:spacing w:line="15" w:lineRule="exact"/>
        <w:ind w:firstLine="567"/>
        <w:rPr>
          <w:rFonts w:eastAsia="Times New Roman"/>
          <w:sz w:val="28"/>
          <w:szCs w:val="28"/>
        </w:rPr>
      </w:pPr>
    </w:p>
    <w:p w:rsidR="0056378A" w:rsidRPr="003107BC" w:rsidRDefault="00D557F1" w:rsidP="004C480B">
      <w:pPr>
        <w:numPr>
          <w:ilvl w:val="0"/>
          <w:numId w:val="3"/>
        </w:numPr>
        <w:tabs>
          <w:tab w:val="left" w:pos="240"/>
        </w:tabs>
        <w:spacing w:line="235" w:lineRule="auto"/>
        <w:ind w:left="7" w:right="160" w:firstLine="567"/>
        <w:rPr>
          <w:rFonts w:eastAsia="Times New Roman"/>
          <w:sz w:val="28"/>
          <w:szCs w:val="28"/>
        </w:rPr>
      </w:pPr>
      <w:r w:rsidRPr="003107BC">
        <w:rPr>
          <w:rFonts w:eastAsia="Times New Roman"/>
          <w:sz w:val="28"/>
          <w:szCs w:val="28"/>
        </w:rPr>
        <w:t>Указом Президента РФ от 01.06.2012 г. № 761 «О Национальной стратегии действий в интересах детей на 2012-2017 годы»;</w:t>
      </w:r>
    </w:p>
    <w:p w:rsidR="0056378A" w:rsidRDefault="00D557F1" w:rsidP="004C480B">
      <w:pPr>
        <w:numPr>
          <w:ilvl w:val="0"/>
          <w:numId w:val="4"/>
        </w:numPr>
        <w:tabs>
          <w:tab w:val="left" w:pos="231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постановлением Правительства РФ от 10.07.2013 г. № 582 </w:t>
      </w:r>
      <w:r w:rsidR="004C480B">
        <w:rPr>
          <w:rFonts w:eastAsia="Times New Roman"/>
          <w:sz w:val="28"/>
          <w:szCs w:val="28"/>
        </w:rPr>
        <w:t xml:space="preserve">(с изменениями и дополнениями) </w:t>
      </w:r>
      <w:r>
        <w:rPr>
          <w:rFonts w:eastAsia="Times New Roman"/>
          <w:sz w:val="28"/>
          <w:szCs w:val="28"/>
        </w:rPr>
        <w:t>«Об утверждении Правил размещения на официальном сайте образовательной организации в информаци</w:t>
      </w:r>
      <w:r w:rsidR="004C480B">
        <w:rPr>
          <w:rFonts w:eastAsia="Times New Roman"/>
          <w:sz w:val="28"/>
          <w:szCs w:val="28"/>
        </w:rPr>
        <w:t>онно-телекоммуникационной сети «Интернет»</w:t>
      </w:r>
      <w:r>
        <w:rPr>
          <w:rFonts w:eastAsia="Times New Roman"/>
          <w:sz w:val="28"/>
          <w:szCs w:val="28"/>
        </w:rPr>
        <w:t xml:space="preserve"> и обновления информации об образовательной организации»;</w:t>
      </w:r>
    </w:p>
    <w:p w:rsidR="0056378A" w:rsidRDefault="0056378A">
      <w:pPr>
        <w:spacing w:line="15" w:lineRule="exact"/>
        <w:rPr>
          <w:rFonts w:eastAsia="Times New Roman"/>
          <w:sz w:val="28"/>
          <w:szCs w:val="28"/>
        </w:rPr>
      </w:pPr>
    </w:p>
    <w:p w:rsidR="0056378A" w:rsidRDefault="00D557F1" w:rsidP="004C480B">
      <w:pPr>
        <w:numPr>
          <w:ilvl w:val="0"/>
          <w:numId w:val="4"/>
        </w:numPr>
        <w:tabs>
          <w:tab w:val="left" w:pos="262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30.08.2013 г. № 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56378A" w:rsidRDefault="0056378A">
      <w:pPr>
        <w:spacing w:line="17" w:lineRule="exact"/>
        <w:rPr>
          <w:rFonts w:eastAsia="Times New Roman"/>
          <w:sz w:val="28"/>
          <w:szCs w:val="28"/>
        </w:rPr>
      </w:pPr>
    </w:p>
    <w:p w:rsidR="0056378A" w:rsidRDefault="00D557F1" w:rsidP="009753DA">
      <w:pPr>
        <w:numPr>
          <w:ilvl w:val="0"/>
          <w:numId w:val="4"/>
        </w:numPr>
        <w:tabs>
          <w:tab w:val="left" w:pos="216"/>
        </w:tabs>
        <w:ind w:left="7"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приказом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образования»;</w:t>
      </w:r>
    </w:p>
    <w:p w:rsidR="009753DA" w:rsidRPr="009753DA" w:rsidRDefault="009753DA" w:rsidP="009753DA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9753DA">
        <w:rPr>
          <w:rFonts w:eastAsia="Times New Roman"/>
          <w:sz w:val="28"/>
          <w:szCs w:val="28"/>
        </w:rPr>
        <w:t>Семейным кодексом Российской Федерации от 29 декабря 1995 года № 223-ФЗ;</w:t>
      </w:r>
    </w:p>
    <w:p w:rsidR="003E7DAA" w:rsidRDefault="009753DA" w:rsidP="009753D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9753DA">
        <w:rPr>
          <w:rFonts w:eastAsia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</w:t>
      </w:r>
      <w:r>
        <w:rPr>
          <w:rFonts w:eastAsia="Times New Roman"/>
          <w:sz w:val="28"/>
          <w:szCs w:val="28"/>
        </w:rPr>
        <w:t>авления в Российской Федерации»</w:t>
      </w:r>
    </w:p>
    <w:p w:rsidR="009753DA" w:rsidRPr="009753DA" w:rsidRDefault="003E7DAA" w:rsidP="009753D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Постановлением Правительства Свердловской области от 02.06.2015 №444-ПП «Об утверждении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 и общеобразовательных организациях, если в них созданы соответствующие консультационные центры».</w:t>
      </w:r>
    </w:p>
    <w:p w:rsidR="009753DA" w:rsidRDefault="009753DA" w:rsidP="009753DA">
      <w:pPr>
        <w:tabs>
          <w:tab w:val="left" w:pos="216"/>
        </w:tabs>
        <w:ind w:right="20"/>
        <w:jc w:val="both"/>
        <w:rPr>
          <w:rFonts w:eastAsia="Times New Roman"/>
          <w:sz w:val="28"/>
          <w:szCs w:val="28"/>
        </w:rPr>
      </w:pPr>
    </w:p>
    <w:p w:rsidR="0056378A" w:rsidRDefault="00D557F1" w:rsidP="003F1188">
      <w:pPr>
        <w:numPr>
          <w:ilvl w:val="1"/>
          <w:numId w:val="4"/>
        </w:numPr>
        <w:tabs>
          <w:tab w:val="left" w:pos="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организации и функционирования</w:t>
      </w:r>
    </w:p>
    <w:p w:rsidR="0056378A" w:rsidRDefault="0056378A">
      <w:pPr>
        <w:spacing w:line="2" w:lineRule="exact"/>
        <w:rPr>
          <w:sz w:val="20"/>
          <w:szCs w:val="20"/>
        </w:rPr>
      </w:pPr>
    </w:p>
    <w:p w:rsidR="0056378A" w:rsidRDefault="00D557F1" w:rsidP="003F1188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Консультативного </w:t>
      </w:r>
      <w:r w:rsidR="004762B7">
        <w:rPr>
          <w:rFonts w:eastAsia="Times New Roman"/>
          <w:b/>
          <w:bCs/>
          <w:sz w:val="28"/>
          <w:szCs w:val="28"/>
        </w:rPr>
        <w:t>пункта</w:t>
      </w:r>
      <w:r w:rsidR="00AE7E55">
        <w:rPr>
          <w:rFonts w:eastAsia="Times New Roman"/>
          <w:b/>
          <w:bCs/>
          <w:sz w:val="28"/>
          <w:szCs w:val="28"/>
        </w:rPr>
        <w:t xml:space="preserve"> </w:t>
      </w:r>
    </w:p>
    <w:p w:rsidR="00B53B96" w:rsidRDefault="00B53B96" w:rsidP="00B53B96">
      <w:pPr>
        <w:ind w:right="-66"/>
        <w:jc w:val="center"/>
        <w:rPr>
          <w:sz w:val="20"/>
          <w:szCs w:val="20"/>
        </w:rPr>
      </w:pPr>
    </w:p>
    <w:p w:rsidR="0056378A" w:rsidRDefault="00D557F1" w:rsidP="00B53B96">
      <w:pPr>
        <w:spacing w:line="234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Руководитель </w:t>
      </w:r>
      <w:r w:rsidR="00CB26DD">
        <w:rPr>
          <w:rFonts w:eastAsia="Times New Roman"/>
          <w:sz w:val="28"/>
          <w:szCs w:val="28"/>
        </w:rPr>
        <w:t>МБДОУ детского сада № 283</w:t>
      </w:r>
      <w:r>
        <w:rPr>
          <w:rFonts w:eastAsia="Times New Roman"/>
          <w:sz w:val="28"/>
          <w:szCs w:val="28"/>
        </w:rPr>
        <w:t xml:space="preserve"> издает приказ об организации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для родителей (законных представителей) детей раннего возраста.</w:t>
      </w:r>
    </w:p>
    <w:p w:rsidR="0056378A" w:rsidRDefault="0056378A" w:rsidP="00B53B96">
      <w:pPr>
        <w:spacing w:line="16" w:lineRule="exact"/>
        <w:ind w:firstLine="560"/>
        <w:rPr>
          <w:sz w:val="20"/>
          <w:szCs w:val="20"/>
        </w:rPr>
      </w:pPr>
    </w:p>
    <w:p w:rsidR="0056378A" w:rsidRDefault="00D557F1" w:rsidP="00B53B96">
      <w:pPr>
        <w:spacing w:line="238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Организация самостоятельно определяет, издает и утверждает необходимые локальные нормативные акты (Положение о консультативном </w:t>
      </w:r>
      <w:r w:rsidR="004762B7">
        <w:rPr>
          <w:rFonts w:eastAsia="Times New Roman"/>
          <w:sz w:val="28"/>
          <w:szCs w:val="28"/>
        </w:rPr>
        <w:t>пункте</w:t>
      </w:r>
      <w:r>
        <w:rPr>
          <w:rFonts w:eastAsia="Times New Roman"/>
          <w:sz w:val="28"/>
          <w:szCs w:val="28"/>
        </w:rPr>
        <w:t xml:space="preserve">, </w:t>
      </w:r>
      <w:r w:rsidR="00CB26DD">
        <w:rPr>
          <w:rFonts w:eastAsia="Times New Roman"/>
          <w:sz w:val="28"/>
          <w:szCs w:val="28"/>
        </w:rPr>
        <w:t>график работы</w:t>
      </w:r>
      <w:r>
        <w:rPr>
          <w:rFonts w:eastAsia="Times New Roman"/>
          <w:sz w:val="28"/>
          <w:szCs w:val="28"/>
        </w:rPr>
        <w:t xml:space="preserve">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и др.)</w:t>
      </w:r>
      <w:r>
        <w:rPr>
          <w:rFonts w:eastAsia="Times New Roman"/>
          <w:i/>
          <w:i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назначает руководителя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, ответственного за организацию деятельности </w:t>
      </w:r>
      <w:r w:rsidR="003F1188">
        <w:rPr>
          <w:rFonts w:eastAsia="Times New Roman"/>
          <w:sz w:val="28"/>
          <w:szCs w:val="28"/>
        </w:rPr>
        <w:t>Консультативного</w:t>
      </w:r>
      <w:r w:rsidR="00CB26DD">
        <w:rPr>
          <w:rFonts w:eastAsia="Times New Roman"/>
          <w:sz w:val="28"/>
          <w:szCs w:val="28"/>
        </w:rPr>
        <w:t xml:space="preserve"> </w:t>
      </w:r>
      <w:r w:rsidR="004762B7">
        <w:rPr>
          <w:rFonts w:eastAsia="Times New Roman"/>
          <w:sz w:val="28"/>
          <w:szCs w:val="28"/>
        </w:rPr>
        <w:t>пункта</w:t>
      </w:r>
      <w:r w:rsidR="003F1188">
        <w:rPr>
          <w:rFonts w:eastAsia="Times New Roman"/>
          <w:sz w:val="28"/>
          <w:szCs w:val="28"/>
        </w:rPr>
        <w:t>.</w:t>
      </w:r>
    </w:p>
    <w:p w:rsidR="0056378A" w:rsidRDefault="0056378A" w:rsidP="00B53B96">
      <w:pPr>
        <w:spacing w:line="3" w:lineRule="exact"/>
        <w:ind w:firstLine="560"/>
        <w:rPr>
          <w:sz w:val="20"/>
          <w:szCs w:val="20"/>
        </w:rPr>
      </w:pPr>
    </w:p>
    <w:p w:rsidR="0056378A" w:rsidRDefault="00D557F1" w:rsidP="003107BC">
      <w:pPr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</w:t>
      </w:r>
      <w:r w:rsidR="00D4035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Руководитель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>:</w:t>
      </w:r>
    </w:p>
    <w:p w:rsidR="0056378A" w:rsidRDefault="00D557F1" w:rsidP="003107BC">
      <w:pPr>
        <w:numPr>
          <w:ilvl w:val="0"/>
          <w:numId w:val="5"/>
        </w:numPr>
        <w:tabs>
          <w:tab w:val="left" w:pos="0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ведет Журнал регистрации запросов (приложение 1);</w:t>
      </w:r>
    </w:p>
    <w:p w:rsidR="0056378A" w:rsidRDefault="0056378A" w:rsidP="003107BC">
      <w:pPr>
        <w:tabs>
          <w:tab w:val="left" w:pos="0"/>
        </w:tabs>
        <w:spacing w:line="12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D557F1" w:rsidP="003107BC">
      <w:pPr>
        <w:numPr>
          <w:ilvl w:val="0"/>
          <w:numId w:val="5"/>
        </w:numPr>
        <w:tabs>
          <w:tab w:val="left" w:pos="0"/>
          <w:tab w:val="left" w:pos="358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распределяет запросы в соответствии с содержанием для подготовки консультаций специалистами и определяет сроки их исполнения;</w:t>
      </w:r>
    </w:p>
    <w:p w:rsidR="0056378A" w:rsidRDefault="0056378A" w:rsidP="003107BC">
      <w:pPr>
        <w:tabs>
          <w:tab w:val="left" w:pos="0"/>
        </w:tabs>
        <w:spacing w:line="18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56378A" w:rsidP="003107BC">
      <w:pPr>
        <w:tabs>
          <w:tab w:val="left" w:pos="0"/>
        </w:tabs>
        <w:spacing w:line="14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3F1188" w:rsidP="003107BC">
      <w:pPr>
        <w:numPr>
          <w:ilvl w:val="0"/>
          <w:numId w:val="5"/>
        </w:numPr>
        <w:tabs>
          <w:tab w:val="left" w:pos="0"/>
          <w:tab w:val="left" w:pos="243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рекомендует</w:t>
      </w:r>
      <w:r w:rsidR="00D557F1">
        <w:rPr>
          <w:rFonts w:eastAsia="Times New Roman"/>
          <w:sz w:val="28"/>
          <w:szCs w:val="28"/>
        </w:rPr>
        <w:t xml:space="preserve"> в случае необходимости специалистов из других Организаций и координирует их деятельность;</w:t>
      </w:r>
    </w:p>
    <w:p w:rsidR="0056378A" w:rsidRDefault="0056378A" w:rsidP="003107BC">
      <w:pPr>
        <w:tabs>
          <w:tab w:val="left" w:pos="0"/>
        </w:tabs>
        <w:spacing w:line="15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D557F1" w:rsidP="003107BC">
      <w:pPr>
        <w:numPr>
          <w:ilvl w:val="0"/>
          <w:numId w:val="5"/>
        </w:numPr>
        <w:tabs>
          <w:tab w:val="left" w:pos="0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результативность</w:t>
      </w:r>
      <w:r w:rsidR="00CB26DD">
        <w:rPr>
          <w:rFonts w:eastAsia="Times New Roman"/>
          <w:sz w:val="28"/>
          <w:szCs w:val="28"/>
        </w:rPr>
        <w:t xml:space="preserve"> деятельности К</w:t>
      </w:r>
      <w:r w:rsidR="004762B7">
        <w:rPr>
          <w:rFonts w:eastAsia="Times New Roman"/>
          <w:sz w:val="28"/>
          <w:szCs w:val="28"/>
        </w:rPr>
        <w:t>онсультативного пункта</w:t>
      </w:r>
      <w:r>
        <w:rPr>
          <w:rFonts w:eastAsia="Times New Roman"/>
          <w:sz w:val="28"/>
          <w:szCs w:val="28"/>
        </w:rPr>
        <w:t xml:space="preserve"> в целом и отдельных специалистов.</w:t>
      </w:r>
    </w:p>
    <w:p w:rsidR="0056378A" w:rsidRDefault="0056378A" w:rsidP="003107BC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56378A" w:rsidRDefault="00D557F1" w:rsidP="003107BC">
      <w:pPr>
        <w:spacing w:line="236" w:lineRule="auto"/>
        <w:ind w:left="7" w:right="20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</w:t>
      </w:r>
      <w:r w:rsidR="00D4035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Информация о наличии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>, режиме работы, о порядке предоставления помощи, сведения о руководителе размещаются на официальном сайте Организации.</w:t>
      </w:r>
    </w:p>
    <w:p w:rsidR="0056378A" w:rsidRDefault="0056378A" w:rsidP="00B53B96">
      <w:pPr>
        <w:spacing w:line="15" w:lineRule="exact"/>
        <w:ind w:firstLine="702"/>
        <w:rPr>
          <w:rFonts w:eastAsia="Times New Roman"/>
          <w:sz w:val="28"/>
          <w:szCs w:val="28"/>
        </w:rPr>
      </w:pPr>
    </w:p>
    <w:p w:rsidR="000331D5" w:rsidRDefault="00D557F1" w:rsidP="000331D5">
      <w:pPr>
        <w:spacing w:line="237" w:lineRule="auto"/>
        <w:ind w:left="7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Для обеспечения возможности получения услуги в электронном виде на официальном сайте, наряду с предоставлением информации о порядке предоставления Помощи, создаются специальные разделы (перечень специалистов, направления консультирования и др.).</w:t>
      </w:r>
    </w:p>
    <w:p w:rsidR="000331D5" w:rsidRDefault="000331D5" w:rsidP="000331D5">
      <w:pPr>
        <w:spacing w:line="237" w:lineRule="auto"/>
        <w:ind w:left="7" w:firstLine="702"/>
        <w:jc w:val="both"/>
        <w:rPr>
          <w:rFonts w:eastAsia="Times New Roman"/>
          <w:sz w:val="28"/>
          <w:szCs w:val="28"/>
        </w:rPr>
      </w:pPr>
    </w:p>
    <w:p w:rsidR="0056378A" w:rsidRPr="004762B7" w:rsidRDefault="00D557F1" w:rsidP="004762B7">
      <w:pPr>
        <w:pStyle w:val="a4"/>
        <w:numPr>
          <w:ilvl w:val="1"/>
          <w:numId w:val="4"/>
        </w:numPr>
        <w:spacing w:line="237" w:lineRule="auto"/>
        <w:jc w:val="center"/>
        <w:rPr>
          <w:rFonts w:eastAsia="Times New Roman"/>
          <w:b/>
          <w:bCs/>
          <w:sz w:val="28"/>
          <w:szCs w:val="28"/>
        </w:rPr>
      </w:pPr>
      <w:r w:rsidRPr="004762B7">
        <w:rPr>
          <w:rFonts w:eastAsia="Times New Roman"/>
          <w:b/>
          <w:bCs/>
          <w:sz w:val="28"/>
          <w:szCs w:val="28"/>
        </w:rPr>
        <w:t>Порядок организации оказания помощи родителям (законным</w:t>
      </w:r>
    </w:p>
    <w:p w:rsidR="0056378A" w:rsidRDefault="00D557F1">
      <w:pPr>
        <w:ind w:right="-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</w:t>
      </w:r>
      <w:r w:rsidR="00D40354">
        <w:rPr>
          <w:rFonts w:eastAsia="Times New Roman"/>
          <w:b/>
          <w:bCs/>
          <w:sz w:val="28"/>
          <w:szCs w:val="28"/>
        </w:rPr>
        <w:t xml:space="preserve">дставителям) в Консультативном </w:t>
      </w:r>
      <w:r w:rsidR="004762B7">
        <w:rPr>
          <w:rFonts w:eastAsia="Times New Roman"/>
          <w:b/>
          <w:bCs/>
          <w:sz w:val="28"/>
          <w:szCs w:val="28"/>
        </w:rPr>
        <w:t>пункте</w:t>
      </w:r>
    </w:p>
    <w:p w:rsidR="000331D5" w:rsidRDefault="000331D5" w:rsidP="009753DA">
      <w:pPr>
        <w:ind w:right="-6" w:firstLine="567"/>
        <w:jc w:val="both"/>
        <w:rPr>
          <w:sz w:val="20"/>
          <w:szCs w:val="20"/>
        </w:rPr>
      </w:pPr>
    </w:p>
    <w:p w:rsidR="0056378A" w:rsidRDefault="0056378A" w:rsidP="009753DA">
      <w:pPr>
        <w:spacing w:line="8" w:lineRule="exact"/>
        <w:ind w:firstLine="567"/>
        <w:jc w:val="both"/>
        <w:rPr>
          <w:sz w:val="20"/>
          <w:szCs w:val="20"/>
        </w:rPr>
      </w:pPr>
    </w:p>
    <w:p w:rsidR="0056378A" w:rsidRDefault="00D557F1" w:rsidP="009753DA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Оказание Помощи в </w:t>
      </w:r>
      <w:proofErr w:type="gramStart"/>
      <w:r>
        <w:rPr>
          <w:rFonts w:eastAsia="Times New Roman"/>
          <w:sz w:val="28"/>
          <w:szCs w:val="28"/>
        </w:rPr>
        <w:t xml:space="preserve">Консультативном </w:t>
      </w:r>
      <w:r w:rsidR="004762B7">
        <w:rPr>
          <w:rFonts w:eastAsia="Times New Roman"/>
          <w:sz w:val="28"/>
          <w:szCs w:val="28"/>
        </w:rPr>
        <w:t xml:space="preserve"> пункте</w:t>
      </w:r>
      <w:proofErr w:type="gramEnd"/>
      <w:r w:rsidR="004762B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осуществляется на бесплатной основе.</w:t>
      </w:r>
    </w:p>
    <w:p w:rsidR="0056378A" w:rsidRDefault="0056378A" w:rsidP="009753DA">
      <w:pPr>
        <w:spacing w:line="15" w:lineRule="exact"/>
        <w:ind w:firstLine="567"/>
        <w:jc w:val="both"/>
        <w:rPr>
          <w:sz w:val="20"/>
          <w:szCs w:val="20"/>
        </w:rPr>
      </w:pPr>
    </w:p>
    <w:p w:rsidR="0056378A" w:rsidRDefault="00D557F1" w:rsidP="009753DA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Помощь в Консультативном </w:t>
      </w:r>
      <w:r w:rsidR="004762B7">
        <w:rPr>
          <w:rFonts w:eastAsia="Times New Roman"/>
          <w:sz w:val="28"/>
          <w:szCs w:val="28"/>
        </w:rPr>
        <w:t>пункте</w:t>
      </w:r>
      <w:r>
        <w:rPr>
          <w:rFonts w:eastAsia="Times New Roman"/>
          <w:sz w:val="28"/>
          <w:szCs w:val="28"/>
        </w:rPr>
        <w:t xml:space="preserve"> оказывается родителям (законным представителям) по следующим направлениям:</w:t>
      </w:r>
    </w:p>
    <w:p w:rsidR="0056378A" w:rsidRDefault="0056378A" w:rsidP="009753DA">
      <w:pPr>
        <w:spacing w:line="18" w:lineRule="exact"/>
        <w:ind w:firstLine="567"/>
        <w:jc w:val="both"/>
        <w:rPr>
          <w:sz w:val="20"/>
          <w:szCs w:val="20"/>
        </w:rPr>
      </w:pPr>
    </w:p>
    <w:p w:rsidR="000331D5" w:rsidRPr="003F1188" w:rsidRDefault="00D557F1" w:rsidP="009753DA">
      <w:pPr>
        <w:numPr>
          <w:ilvl w:val="0"/>
          <w:numId w:val="7"/>
        </w:numPr>
        <w:tabs>
          <w:tab w:val="left" w:pos="870"/>
        </w:tabs>
        <w:spacing w:line="246" w:lineRule="auto"/>
        <w:ind w:right="-2" w:firstLine="567"/>
        <w:jc w:val="both"/>
        <w:rPr>
          <w:rFonts w:eastAsia="Times New Roman"/>
          <w:sz w:val="28"/>
          <w:szCs w:val="28"/>
        </w:rPr>
      </w:pPr>
      <w:r w:rsidRPr="003F1188">
        <w:rPr>
          <w:rFonts w:eastAsia="Times New Roman"/>
          <w:sz w:val="28"/>
          <w:szCs w:val="28"/>
        </w:rPr>
        <w:t xml:space="preserve">диагностическое; </w:t>
      </w:r>
    </w:p>
    <w:p w:rsidR="0056378A" w:rsidRPr="003F1188" w:rsidRDefault="00D557F1" w:rsidP="009753DA">
      <w:pPr>
        <w:numPr>
          <w:ilvl w:val="0"/>
          <w:numId w:val="7"/>
        </w:numPr>
        <w:tabs>
          <w:tab w:val="left" w:pos="870"/>
        </w:tabs>
        <w:spacing w:line="246" w:lineRule="auto"/>
        <w:ind w:right="-2" w:firstLine="567"/>
        <w:jc w:val="both"/>
        <w:rPr>
          <w:rFonts w:eastAsia="Times New Roman"/>
          <w:sz w:val="28"/>
          <w:szCs w:val="28"/>
        </w:rPr>
      </w:pPr>
      <w:r w:rsidRPr="003F1188">
        <w:rPr>
          <w:rFonts w:eastAsia="Times New Roman"/>
          <w:sz w:val="28"/>
          <w:szCs w:val="28"/>
        </w:rPr>
        <w:t>консультативное;</w:t>
      </w:r>
    </w:p>
    <w:p w:rsidR="0056378A" w:rsidRDefault="00D557F1" w:rsidP="003F1188">
      <w:pPr>
        <w:numPr>
          <w:ilvl w:val="0"/>
          <w:numId w:val="7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коррекционно-развивающее;</w:t>
      </w:r>
    </w:p>
    <w:p w:rsidR="0056378A" w:rsidRDefault="00D557F1" w:rsidP="003F1188">
      <w:pPr>
        <w:numPr>
          <w:ilvl w:val="0"/>
          <w:numId w:val="7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профилактическое;</w:t>
      </w:r>
    </w:p>
    <w:p w:rsidR="0056378A" w:rsidRDefault="00D557F1" w:rsidP="003F1188">
      <w:pPr>
        <w:numPr>
          <w:ilvl w:val="0"/>
          <w:numId w:val="7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просветительское.</w:t>
      </w:r>
    </w:p>
    <w:p w:rsidR="0056378A" w:rsidRDefault="0056378A" w:rsidP="009753DA">
      <w:pPr>
        <w:spacing w:line="13" w:lineRule="exact"/>
        <w:ind w:firstLine="567"/>
        <w:jc w:val="both"/>
        <w:rPr>
          <w:sz w:val="20"/>
          <w:szCs w:val="20"/>
        </w:rPr>
      </w:pPr>
    </w:p>
    <w:p w:rsidR="0056378A" w:rsidRDefault="00D557F1" w:rsidP="009753DA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3.3.Порядок организации оказания Помощи включает в себя следующие процедуры:</w:t>
      </w:r>
    </w:p>
    <w:p w:rsidR="0056378A" w:rsidRDefault="0056378A" w:rsidP="009753DA">
      <w:pPr>
        <w:spacing w:line="16" w:lineRule="exact"/>
        <w:jc w:val="both"/>
        <w:rPr>
          <w:sz w:val="20"/>
          <w:szCs w:val="20"/>
        </w:rPr>
      </w:pPr>
    </w:p>
    <w:p w:rsidR="0056378A" w:rsidRDefault="00D557F1" w:rsidP="009753DA">
      <w:pPr>
        <w:spacing w:line="237" w:lineRule="auto"/>
        <w:ind w:left="7" w:right="20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-занесение запросов в различной форме (через официальный сайт, по телефону, лично в устной или письменной форме) в Журнал регистрации запросов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с отметкой руководителя Консультативного пункта об ответственных за исполнение запросов и сроках их исполнения;</w:t>
      </w:r>
    </w:p>
    <w:p w:rsidR="0056378A" w:rsidRDefault="0056378A" w:rsidP="000331D5">
      <w:pPr>
        <w:spacing w:line="15" w:lineRule="exact"/>
        <w:ind w:firstLine="560"/>
        <w:rPr>
          <w:sz w:val="20"/>
          <w:szCs w:val="20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255"/>
        </w:tabs>
        <w:spacing w:line="234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согласия родителя (законного представителя) на обработку его персональных данных и персональных данных ребенка (детей);</w:t>
      </w:r>
    </w:p>
    <w:p w:rsidR="0056378A" w:rsidRDefault="0056378A" w:rsidP="000331D5">
      <w:pPr>
        <w:spacing w:line="17" w:lineRule="exact"/>
        <w:ind w:firstLine="560"/>
        <w:rPr>
          <w:rFonts w:eastAsia="Times New Roman"/>
          <w:sz w:val="28"/>
          <w:szCs w:val="28"/>
        </w:rPr>
      </w:pP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312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непосредственное осуществление консультирования в различных формах, определенных руководителем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или родителями (законными представителями) в запросе;</w:t>
      </w:r>
    </w:p>
    <w:p w:rsidR="0056378A" w:rsidRDefault="0056378A" w:rsidP="000331D5">
      <w:pPr>
        <w:spacing w:line="14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288"/>
        </w:tabs>
        <w:spacing w:line="235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занесение специалистами записей в Журнал регистрации индивидуальных приемов родителей (законных представителей) (Приложение 2).</w:t>
      </w:r>
    </w:p>
    <w:p w:rsidR="0056378A" w:rsidRDefault="0056378A">
      <w:pPr>
        <w:spacing w:line="15" w:lineRule="exact"/>
        <w:rPr>
          <w:rFonts w:eastAsia="Times New Roman"/>
          <w:sz w:val="28"/>
          <w:szCs w:val="28"/>
        </w:rPr>
      </w:pPr>
    </w:p>
    <w:p w:rsidR="0056378A" w:rsidRDefault="00D557F1" w:rsidP="000331D5">
      <w:pPr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3.4. Основанием для оказания Помощи является запрос, зарегистрированный в Журнале регистрации запросов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>. Не подлежат рассмотрению:</w:t>
      </w:r>
    </w:p>
    <w:p w:rsidR="0056378A" w:rsidRDefault="0056378A" w:rsidP="000331D5">
      <w:pPr>
        <w:spacing w:line="14" w:lineRule="exact"/>
        <w:ind w:firstLine="560"/>
        <w:rPr>
          <w:rFonts w:eastAsia="Times New Roman"/>
          <w:sz w:val="28"/>
          <w:szCs w:val="28"/>
        </w:rPr>
      </w:pPr>
    </w:p>
    <w:p w:rsidR="0056378A" w:rsidRDefault="009A4BF8" w:rsidP="003F1188">
      <w:pPr>
        <w:numPr>
          <w:ilvl w:val="0"/>
          <w:numId w:val="8"/>
        </w:numPr>
        <w:tabs>
          <w:tab w:val="left" w:pos="176"/>
        </w:tabs>
        <w:spacing w:line="234" w:lineRule="auto"/>
        <w:ind w:left="7"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запросы </w:t>
      </w:r>
      <w:r w:rsidR="00D557F1">
        <w:rPr>
          <w:rFonts w:eastAsia="Times New Roman"/>
          <w:sz w:val="28"/>
          <w:szCs w:val="28"/>
        </w:rPr>
        <w:t xml:space="preserve">в содержании которых используются нецензурные или оскорбительные </w:t>
      </w:r>
      <w:r w:rsidR="00540128">
        <w:rPr>
          <w:rFonts w:eastAsia="Times New Roman"/>
          <w:sz w:val="28"/>
          <w:szCs w:val="28"/>
        </w:rPr>
        <w:t>выражения,</w:t>
      </w:r>
      <w:r w:rsidR="00D557F1">
        <w:rPr>
          <w:rFonts w:eastAsia="Times New Roman"/>
          <w:sz w:val="28"/>
          <w:szCs w:val="28"/>
        </w:rPr>
        <w:t xml:space="preserve"> или угрозы в адрес </w:t>
      </w:r>
      <w:r w:rsidR="00D40354">
        <w:rPr>
          <w:rFonts w:eastAsia="Times New Roman"/>
          <w:sz w:val="28"/>
          <w:szCs w:val="28"/>
        </w:rPr>
        <w:t xml:space="preserve">специалистов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 w:rsidR="00D557F1">
        <w:rPr>
          <w:rFonts w:eastAsia="Times New Roman"/>
          <w:sz w:val="28"/>
          <w:szCs w:val="28"/>
        </w:rPr>
        <w:t>;</w:t>
      </w:r>
    </w:p>
    <w:p w:rsidR="0056378A" w:rsidRDefault="0056378A" w:rsidP="000331D5">
      <w:pPr>
        <w:spacing w:line="18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228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запросы, не содержащие адреса обратной связи (домашний адрес, e-</w:t>
      </w:r>
      <w:proofErr w:type="spellStart"/>
      <w:r>
        <w:rPr>
          <w:rFonts w:eastAsia="Times New Roman"/>
          <w:sz w:val="28"/>
          <w:szCs w:val="28"/>
        </w:rPr>
        <w:t>mail</w:t>
      </w:r>
      <w:proofErr w:type="spellEnd"/>
      <w:r>
        <w:rPr>
          <w:rFonts w:eastAsia="Times New Roman"/>
          <w:sz w:val="28"/>
          <w:szCs w:val="28"/>
        </w:rPr>
        <w:t xml:space="preserve"> или номер телефона в зависимости от выбранной формы консультирования).</w:t>
      </w: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Организация Помощи строится на основе интеграции деятельности специалистов</w:t>
      </w:r>
      <w:r w:rsidR="003F1188">
        <w:rPr>
          <w:rFonts w:eastAsia="Times New Roman"/>
          <w:sz w:val="28"/>
          <w:szCs w:val="28"/>
        </w:rPr>
        <w:t xml:space="preserve">: учителя-логопеда, воспитателя, музыкального руководителя, инструктора по физической </w:t>
      </w:r>
      <w:r w:rsidR="004762B7">
        <w:rPr>
          <w:rFonts w:eastAsia="Times New Roman"/>
          <w:sz w:val="28"/>
          <w:szCs w:val="28"/>
        </w:rPr>
        <w:t>культуре, с</w:t>
      </w:r>
      <w:r>
        <w:rPr>
          <w:rFonts w:eastAsia="Times New Roman"/>
          <w:sz w:val="28"/>
          <w:szCs w:val="28"/>
        </w:rPr>
        <w:t xml:space="preserve"> учетом конкретных запросов семьи и индивидуальных особенностей и потребностей ребенка. Консультирование роди</w:t>
      </w:r>
      <w:r w:rsidR="003F1188">
        <w:rPr>
          <w:rFonts w:eastAsia="Times New Roman"/>
          <w:sz w:val="28"/>
          <w:szCs w:val="28"/>
        </w:rPr>
        <w:t xml:space="preserve">телей (законных представителей) </w:t>
      </w:r>
      <w:r>
        <w:rPr>
          <w:rFonts w:eastAsia="Times New Roman"/>
          <w:sz w:val="28"/>
          <w:szCs w:val="28"/>
        </w:rPr>
        <w:t>может проводиться одним или несколькими специалистами одновременно.</w:t>
      </w:r>
    </w:p>
    <w:p w:rsidR="0056378A" w:rsidRDefault="0056378A" w:rsidP="000331D5">
      <w:pPr>
        <w:spacing w:line="16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spacing w:line="234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3.5.1.</w:t>
      </w:r>
      <w:r w:rsidR="004762B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Количество специалистов, привлече</w:t>
      </w:r>
      <w:r w:rsidR="00D40354">
        <w:rPr>
          <w:rFonts w:eastAsia="Times New Roman"/>
          <w:sz w:val="28"/>
          <w:szCs w:val="28"/>
        </w:rPr>
        <w:t xml:space="preserve">нных к работе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>, определяется кадровым составом Организации.</w:t>
      </w: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3F1188">
      <w:pPr>
        <w:spacing w:line="235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3.6. Помощь организуется в помещениях Организации, не включенных во время работы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в реализацию образовательной программы</w:t>
      </w:r>
      <w:r w:rsidR="000331D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дошкольного образования (кабинеты специалистов, методический кабинет, музыкальный и спортивный залы и другие).</w:t>
      </w:r>
    </w:p>
    <w:p w:rsidR="0056378A" w:rsidRDefault="0056378A" w:rsidP="00DC019F">
      <w:pPr>
        <w:spacing w:line="16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6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3.7. Работа с родителями (законными представителями) в Консультативном </w:t>
      </w:r>
      <w:r w:rsidR="004762B7">
        <w:rPr>
          <w:rFonts w:eastAsia="Times New Roman"/>
          <w:sz w:val="28"/>
          <w:szCs w:val="28"/>
        </w:rPr>
        <w:t>пункте</w:t>
      </w:r>
      <w:r>
        <w:rPr>
          <w:rFonts w:eastAsia="Times New Roman"/>
          <w:sz w:val="28"/>
          <w:szCs w:val="28"/>
        </w:rPr>
        <w:t xml:space="preserve"> проводится в различных формах: групповых, подгрупповых, индивидуальных (личный прием).</w:t>
      </w:r>
    </w:p>
    <w:p w:rsidR="0056378A" w:rsidRDefault="0056378A" w:rsidP="00DC019F">
      <w:pPr>
        <w:spacing w:line="15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7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Для получения Помощи заявитель должен иметь при себе документ, удостоверяющий личность с подтверждением статуса родителя (законного представителя) несовершеннолетнего обучающегося (паспорт гражданина РФ или документ, его заменяющий).</w:t>
      </w:r>
    </w:p>
    <w:p w:rsidR="0056378A" w:rsidRDefault="0056378A" w:rsidP="00DC019F">
      <w:pPr>
        <w:spacing w:line="17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7" w:lineRule="auto"/>
        <w:ind w:left="7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3.9. В случае, если родитель (законный представитель) не имеет возмож</w:t>
      </w:r>
      <w:r w:rsidR="004762B7">
        <w:rPr>
          <w:rFonts w:eastAsia="Times New Roman"/>
          <w:sz w:val="28"/>
          <w:szCs w:val="28"/>
        </w:rPr>
        <w:t>ности посетить Консультативный пункт</w:t>
      </w:r>
      <w:r>
        <w:rPr>
          <w:rFonts w:eastAsia="Times New Roman"/>
          <w:sz w:val="28"/>
          <w:szCs w:val="28"/>
        </w:rPr>
        <w:t>, ему может оказываться Помощь в дистанционной форме - через официальный сайт Организации, через электронную почту заявителя.</w:t>
      </w:r>
    </w:p>
    <w:p w:rsidR="009753DA" w:rsidRDefault="009753DA" w:rsidP="00DC019F">
      <w:pPr>
        <w:spacing w:line="237" w:lineRule="auto"/>
        <w:ind w:left="7" w:firstLine="702"/>
        <w:jc w:val="both"/>
        <w:rPr>
          <w:sz w:val="20"/>
          <w:szCs w:val="20"/>
        </w:rPr>
      </w:pPr>
    </w:p>
    <w:p w:rsidR="0056378A" w:rsidRDefault="00D557F1" w:rsidP="00E736CB">
      <w:pPr>
        <w:numPr>
          <w:ilvl w:val="0"/>
          <w:numId w:val="9"/>
        </w:numPr>
        <w:tabs>
          <w:tab w:val="left" w:pos="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и формы контроля</w:t>
      </w:r>
    </w:p>
    <w:p w:rsidR="0056378A" w:rsidRDefault="00D557F1" w:rsidP="00E736CB">
      <w:pPr>
        <w:tabs>
          <w:tab w:val="left" w:pos="0"/>
        </w:tabs>
        <w:ind w:right="-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 деятельностью Консультативного </w:t>
      </w:r>
      <w:r w:rsidR="004762B7">
        <w:rPr>
          <w:rFonts w:eastAsia="Times New Roman"/>
          <w:b/>
          <w:bCs/>
          <w:sz w:val="28"/>
          <w:szCs w:val="28"/>
        </w:rPr>
        <w:t>пункта</w:t>
      </w:r>
    </w:p>
    <w:p w:rsidR="00DC019F" w:rsidRDefault="00DC019F">
      <w:pPr>
        <w:ind w:right="-6"/>
        <w:jc w:val="center"/>
        <w:rPr>
          <w:sz w:val="20"/>
          <w:szCs w:val="20"/>
        </w:rPr>
      </w:pPr>
    </w:p>
    <w:p w:rsidR="0056378A" w:rsidRDefault="0056378A">
      <w:pPr>
        <w:spacing w:line="8" w:lineRule="exact"/>
        <w:rPr>
          <w:sz w:val="20"/>
          <w:szCs w:val="20"/>
        </w:rPr>
      </w:pPr>
    </w:p>
    <w:p w:rsidR="0056378A" w:rsidRDefault="00D557F1" w:rsidP="00DC019F">
      <w:pPr>
        <w:spacing w:line="234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Ответственность за работу Консультативного </w:t>
      </w:r>
      <w:r w:rsidR="004762B7">
        <w:rPr>
          <w:rFonts w:eastAsia="Times New Roman"/>
          <w:sz w:val="28"/>
          <w:szCs w:val="28"/>
        </w:rPr>
        <w:t>пункта</w:t>
      </w:r>
      <w:r>
        <w:rPr>
          <w:rFonts w:eastAsia="Times New Roman"/>
          <w:sz w:val="28"/>
          <w:szCs w:val="28"/>
        </w:rPr>
        <w:t xml:space="preserve"> несет руководитель Организации.</w:t>
      </w:r>
    </w:p>
    <w:p w:rsidR="0056378A" w:rsidRDefault="0056378A" w:rsidP="00DC019F">
      <w:pPr>
        <w:spacing w:line="18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6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Текущий контроль за соблюдением и исполнением настоящего Положения осуществляется посредством процедур внутреннего контроля, который проводится руководителем Организации и подразделяется на:</w:t>
      </w:r>
    </w:p>
    <w:p w:rsidR="0056378A" w:rsidRDefault="0056378A" w:rsidP="00DC019F">
      <w:pPr>
        <w:spacing w:line="2" w:lineRule="exact"/>
        <w:ind w:firstLine="702"/>
        <w:rPr>
          <w:sz w:val="20"/>
          <w:szCs w:val="20"/>
        </w:rPr>
      </w:pPr>
    </w:p>
    <w:p w:rsidR="0056378A" w:rsidRDefault="00D557F1" w:rsidP="00DC019F">
      <w:pPr>
        <w:numPr>
          <w:ilvl w:val="0"/>
          <w:numId w:val="10"/>
        </w:numPr>
        <w:tabs>
          <w:tab w:val="left" w:pos="167"/>
        </w:tabs>
        <w:ind w:left="167" w:firstLine="7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оперативный контроль;</w:t>
      </w:r>
    </w:p>
    <w:p w:rsidR="0056378A" w:rsidRDefault="00D557F1" w:rsidP="00DC019F">
      <w:pPr>
        <w:numPr>
          <w:ilvl w:val="0"/>
          <w:numId w:val="10"/>
        </w:numPr>
        <w:tabs>
          <w:tab w:val="left" w:pos="167"/>
        </w:tabs>
        <w:ind w:left="167" w:firstLine="7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итоговый контроль по итогам отчетного периода.</w:t>
      </w:r>
    </w:p>
    <w:p w:rsidR="0056378A" w:rsidRDefault="0056378A">
      <w:pPr>
        <w:sectPr w:rsidR="0056378A">
          <w:pgSz w:w="11900" w:h="16838"/>
          <w:pgMar w:top="858" w:right="846" w:bottom="1440" w:left="1133" w:header="0" w:footer="0" w:gutter="0"/>
          <w:cols w:space="720" w:equalWidth="0">
            <w:col w:w="9927"/>
          </w:cols>
        </w:sectPr>
      </w:pPr>
    </w:p>
    <w:tbl>
      <w:tblPr>
        <w:tblW w:w="10326" w:type="dxa"/>
        <w:tblInd w:w="-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783"/>
        <w:gridCol w:w="1860"/>
        <w:gridCol w:w="1444"/>
        <w:gridCol w:w="1283"/>
        <w:gridCol w:w="1345"/>
        <w:gridCol w:w="1349"/>
        <w:gridCol w:w="1880"/>
      </w:tblGrid>
      <w:tr w:rsidR="0056378A" w:rsidTr="009A4BF8">
        <w:trPr>
          <w:trHeight w:val="326"/>
        </w:trPr>
        <w:tc>
          <w:tcPr>
            <w:tcW w:w="382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56378A" w:rsidRDefault="00D557F1" w:rsidP="009A4B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Приложение 1</w:t>
            </w:r>
          </w:p>
        </w:tc>
      </w:tr>
      <w:tr w:rsidR="0056378A" w:rsidTr="009A4BF8">
        <w:trPr>
          <w:trHeight w:val="330"/>
        </w:trPr>
        <w:tc>
          <w:tcPr>
            <w:tcW w:w="8446" w:type="dxa"/>
            <w:gridSpan w:val="7"/>
            <w:vAlign w:val="bottom"/>
          </w:tcPr>
          <w:p w:rsidR="0056378A" w:rsidRDefault="00D557F1" w:rsidP="004762B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Журнал регистрации запросов Консультативного </w:t>
            </w:r>
            <w:r w:rsidR="004762B7">
              <w:rPr>
                <w:rFonts w:eastAsia="Times New Roman"/>
                <w:b/>
                <w:bCs/>
                <w:sz w:val="28"/>
                <w:szCs w:val="28"/>
              </w:rPr>
              <w:t>пункта</w:t>
            </w:r>
          </w:p>
        </w:tc>
        <w:tc>
          <w:tcPr>
            <w:tcW w:w="1880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8"/>
        </w:trPr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14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</w:t>
            </w:r>
            <w:r w:rsidR="00E736CB">
              <w:rPr>
                <w:rFonts w:eastAsia="Times New Roman"/>
                <w:sz w:val="28"/>
                <w:szCs w:val="28"/>
              </w:rPr>
              <w:t>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Домашни</w:t>
            </w:r>
            <w:r w:rsidR="00E736CB">
              <w:rPr>
                <w:rFonts w:eastAsia="Times New Roman"/>
                <w:sz w:val="28"/>
                <w:szCs w:val="28"/>
              </w:rPr>
              <w:t>й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  <w:r w:rsidR="00E736CB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Повод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График</w:t>
            </w: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</w:t>
            </w: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адрес,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рождения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обращени</w:t>
            </w:r>
            <w:r w:rsidR="00E736CB">
              <w:rPr>
                <w:rFonts w:eastAsia="Times New Roman"/>
                <w:sz w:val="28"/>
                <w:szCs w:val="28"/>
              </w:rPr>
              <w:t>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консультиров</w:t>
            </w:r>
            <w:proofErr w:type="spellEnd"/>
          </w:p>
        </w:tc>
      </w:tr>
      <w:tr w:rsidR="0056378A" w:rsidTr="009A4BF8">
        <w:trPr>
          <w:trHeight w:val="328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(законного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e-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</w:t>
            </w:r>
            <w:r w:rsidR="00E736CB">
              <w:rPr>
                <w:rFonts w:eastAsia="Times New Roman"/>
                <w:sz w:val="28"/>
                <w:szCs w:val="28"/>
              </w:rPr>
              <w:t>ка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(число,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E736CB" w:rsidRDefault="00E736CB" w:rsidP="00E736C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ания</w:t>
            </w:r>
            <w:proofErr w:type="spellEnd"/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E736CB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D557F1">
              <w:rPr>
                <w:rFonts w:eastAsia="Times New Roman"/>
                <w:sz w:val="28"/>
                <w:szCs w:val="28"/>
              </w:rPr>
              <w:t>редставите</w:t>
            </w:r>
            <w:r>
              <w:rPr>
                <w:rFonts w:eastAsia="Times New Roman"/>
                <w:sz w:val="28"/>
                <w:szCs w:val="28"/>
              </w:rPr>
              <w:t>ля)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или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месяц,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(проблем</w:t>
            </w:r>
            <w:r w:rsidR="00E736CB">
              <w:rPr>
                <w:rFonts w:eastAsia="Times New Roman"/>
                <w:sz w:val="28"/>
                <w:szCs w:val="28"/>
              </w:rPr>
              <w:t>а)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специалистам</w:t>
            </w: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номер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год)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телефона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E736CB" w:rsidP="00E736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</w:t>
            </w:r>
            <w:r w:rsidR="00D557F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обратной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30"/>
        </w:trPr>
        <w:tc>
          <w:tcPr>
            <w:tcW w:w="3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связи</w:t>
            </w: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1"/>
        </w:trPr>
        <w:tc>
          <w:tcPr>
            <w:tcW w:w="3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</w:tbl>
    <w:p w:rsidR="0056378A" w:rsidRDefault="0056378A">
      <w:pPr>
        <w:spacing w:line="200" w:lineRule="exact"/>
        <w:rPr>
          <w:sz w:val="20"/>
          <w:szCs w:val="20"/>
        </w:rPr>
      </w:pPr>
    </w:p>
    <w:p w:rsidR="0056378A" w:rsidRDefault="0056378A">
      <w:pPr>
        <w:spacing w:line="200" w:lineRule="exact"/>
        <w:rPr>
          <w:sz w:val="20"/>
          <w:szCs w:val="20"/>
        </w:rPr>
      </w:pPr>
    </w:p>
    <w:p w:rsidR="0056378A" w:rsidRDefault="0056378A">
      <w:pPr>
        <w:spacing w:line="200" w:lineRule="exact"/>
        <w:rPr>
          <w:sz w:val="20"/>
          <w:szCs w:val="20"/>
        </w:rPr>
      </w:pPr>
    </w:p>
    <w:p w:rsidR="0056378A" w:rsidRDefault="0056378A">
      <w:pPr>
        <w:spacing w:line="360" w:lineRule="exact"/>
        <w:rPr>
          <w:sz w:val="20"/>
          <w:szCs w:val="20"/>
        </w:rPr>
      </w:pPr>
    </w:p>
    <w:p w:rsidR="0056378A" w:rsidRDefault="00D557F1" w:rsidP="009A4B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2</w:t>
      </w:r>
    </w:p>
    <w:p w:rsidR="0056378A" w:rsidRDefault="0056378A">
      <w:pPr>
        <w:spacing w:line="4" w:lineRule="exact"/>
        <w:rPr>
          <w:sz w:val="20"/>
          <w:szCs w:val="20"/>
        </w:rPr>
      </w:pPr>
    </w:p>
    <w:p w:rsidR="0056378A" w:rsidRDefault="00D557F1" w:rsidP="00D4035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Журнал регистрации индивидуальных приемов Консультативного </w:t>
      </w:r>
      <w:r w:rsidR="004762B7">
        <w:rPr>
          <w:rFonts w:eastAsia="Times New Roman"/>
          <w:b/>
          <w:bCs/>
          <w:sz w:val="28"/>
          <w:szCs w:val="28"/>
        </w:rPr>
        <w:t>пункта</w:t>
      </w:r>
    </w:p>
    <w:tbl>
      <w:tblPr>
        <w:tblW w:w="10127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852"/>
        <w:gridCol w:w="1665"/>
        <w:gridCol w:w="1259"/>
        <w:gridCol w:w="1704"/>
        <w:gridCol w:w="1491"/>
        <w:gridCol w:w="1220"/>
        <w:gridCol w:w="1433"/>
      </w:tblGrid>
      <w:tr w:rsidR="0056378A" w:rsidTr="009A4BF8">
        <w:trPr>
          <w:trHeight w:val="32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8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Дата,</w:t>
            </w:r>
          </w:p>
        </w:tc>
        <w:tc>
          <w:tcPr>
            <w:tcW w:w="16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2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70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</w:t>
            </w:r>
          </w:p>
        </w:tc>
        <w:tc>
          <w:tcPr>
            <w:tcW w:w="14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Повод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Результ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Специали</w:t>
            </w:r>
            <w:proofErr w:type="spellEnd"/>
          </w:p>
        </w:tc>
      </w:tr>
      <w:tr w:rsidR="0056378A" w:rsidTr="009A4BF8">
        <w:trPr>
          <w:trHeight w:val="326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</w:t>
            </w: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</w:t>
            </w: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ребенка,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консультаци</w:t>
            </w:r>
            <w:proofErr w:type="spellEnd"/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обращения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</w:t>
            </w:r>
            <w:proofErr w:type="spellEnd"/>
          </w:p>
        </w:tc>
      </w:tr>
      <w:tr w:rsidR="0056378A" w:rsidTr="009A4BF8">
        <w:trPr>
          <w:trHeight w:val="328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</w:t>
            </w: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(законного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возраст,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(личный</w:t>
            </w:r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(проблема)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прием,</w:t>
            </w:r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ля)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дистанцион</w:t>
            </w:r>
            <w:proofErr w:type="spellEnd"/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9"/>
        </w:trPr>
        <w:tc>
          <w:tcPr>
            <w:tcW w:w="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но)</w:t>
            </w: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1"/>
        </w:trPr>
        <w:tc>
          <w:tcPr>
            <w:tcW w:w="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</w:tbl>
    <w:p w:rsidR="0056378A" w:rsidRDefault="0056378A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D557F1" w:rsidRDefault="00D557F1" w:rsidP="00697861">
      <w:pPr>
        <w:ind w:left="7900"/>
      </w:pPr>
    </w:p>
    <w:sectPr w:rsidR="00D557F1" w:rsidSect="00697861">
      <w:pgSz w:w="11900" w:h="16838"/>
      <w:pgMar w:top="1136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18498E0"/>
    <w:lvl w:ilvl="0" w:tplc="379832F4">
      <w:start w:val="1"/>
      <w:numFmt w:val="bullet"/>
      <w:lvlText w:val="-"/>
      <w:lvlJc w:val="left"/>
    </w:lvl>
    <w:lvl w:ilvl="1" w:tplc="46A81ACE">
      <w:start w:val="2"/>
      <w:numFmt w:val="decimal"/>
      <w:lvlText w:val="%2."/>
      <w:lvlJc w:val="left"/>
    </w:lvl>
    <w:lvl w:ilvl="2" w:tplc="9522AB7E">
      <w:numFmt w:val="decimal"/>
      <w:lvlText w:val=""/>
      <w:lvlJc w:val="left"/>
    </w:lvl>
    <w:lvl w:ilvl="3" w:tplc="7A48AE1E">
      <w:numFmt w:val="decimal"/>
      <w:lvlText w:val=""/>
      <w:lvlJc w:val="left"/>
    </w:lvl>
    <w:lvl w:ilvl="4" w:tplc="43E629DE">
      <w:numFmt w:val="decimal"/>
      <w:lvlText w:val=""/>
      <w:lvlJc w:val="left"/>
    </w:lvl>
    <w:lvl w:ilvl="5" w:tplc="A6B61514">
      <w:numFmt w:val="decimal"/>
      <w:lvlText w:val=""/>
      <w:lvlJc w:val="left"/>
    </w:lvl>
    <w:lvl w:ilvl="6" w:tplc="0D18AFAE">
      <w:numFmt w:val="decimal"/>
      <w:lvlText w:val=""/>
      <w:lvlJc w:val="left"/>
    </w:lvl>
    <w:lvl w:ilvl="7" w:tplc="1EFAB636">
      <w:numFmt w:val="decimal"/>
      <w:lvlText w:val=""/>
      <w:lvlJc w:val="left"/>
    </w:lvl>
    <w:lvl w:ilvl="8" w:tplc="D730CF3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9B4C3344"/>
    <w:lvl w:ilvl="0" w:tplc="42288828">
      <w:start w:val="1"/>
      <w:numFmt w:val="bullet"/>
      <w:lvlText w:val="-"/>
      <w:lvlJc w:val="left"/>
    </w:lvl>
    <w:lvl w:ilvl="1" w:tplc="D8469BFA">
      <w:numFmt w:val="decimal"/>
      <w:lvlText w:val=""/>
      <w:lvlJc w:val="left"/>
    </w:lvl>
    <w:lvl w:ilvl="2" w:tplc="62560E2C">
      <w:numFmt w:val="decimal"/>
      <w:lvlText w:val=""/>
      <w:lvlJc w:val="left"/>
    </w:lvl>
    <w:lvl w:ilvl="3" w:tplc="0A363942">
      <w:numFmt w:val="decimal"/>
      <w:lvlText w:val=""/>
      <w:lvlJc w:val="left"/>
    </w:lvl>
    <w:lvl w:ilvl="4" w:tplc="10643A06">
      <w:numFmt w:val="decimal"/>
      <w:lvlText w:val=""/>
      <w:lvlJc w:val="left"/>
    </w:lvl>
    <w:lvl w:ilvl="5" w:tplc="57D02C4C">
      <w:numFmt w:val="decimal"/>
      <w:lvlText w:val=""/>
      <w:lvlJc w:val="left"/>
    </w:lvl>
    <w:lvl w:ilvl="6" w:tplc="B4689B94">
      <w:numFmt w:val="decimal"/>
      <w:lvlText w:val=""/>
      <w:lvlJc w:val="left"/>
    </w:lvl>
    <w:lvl w:ilvl="7" w:tplc="ECC00B7E">
      <w:numFmt w:val="decimal"/>
      <w:lvlText w:val=""/>
      <w:lvlJc w:val="left"/>
    </w:lvl>
    <w:lvl w:ilvl="8" w:tplc="4386C66A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05D291AE"/>
    <w:lvl w:ilvl="0" w:tplc="459016DE">
      <w:start w:val="1"/>
      <w:numFmt w:val="bullet"/>
      <w:lvlText w:val="-"/>
      <w:lvlJc w:val="left"/>
    </w:lvl>
    <w:lvl w:ilvl="1" w:tplc="C4FC766A">
      <w:start w:val="4"/>
      <w:numFmt w:val="decimal"/>
      <w:lvlText w:val="%2."/>
      <w:lvlJc w:val="left"/>
    </w:lvl>
    <w:lvl w:ilvl="2" w:tplc="2D5A5F1C">
      <w:start w:val="5"/>
      <w:numFmt w:val="decimal"/>
      <w:lvlText w:val="%3."/>
      <w:lvlJc w:val="left"/>
    </w:lvl>
    <w:lvl w:ilvl="3" w:tplc="0CFEB2E2">
      <w:numFmt w:val="decimal"/>
      <w:lvlText w:val=""/>
      <w:lvlJc w:val="left"/>
    </w:lvl>
    <w:lvl w:ilvl="4" w:tplc="25708D82">
      <w:numFmt w:val="decimal"/>
      <w:lvlText w:val=""/>
      <w:lvlJc w:val="left"/>
    </w:lvl>
    <w:lvl w:ilvl="5" w:tplc="2EC6AC20">
      <w:numFmt w:val="decimal"/>
      <w:lvlText w:val=""/>
      <w:lvlJc w:val="left"/>
    </w:lvl>
    <w:lvl w:ilvl="6" w:tplc="B4A466A4">
      <w:numFmt w:val="decimal"/>
      <w:lvlText w:val=""/>
      <w:lvlJc w:val="left"/>
    </w:lvl>
    <w:lvl w:ilvl="7" w:tplc="29064854">
      <w:numFmt w:val="decimal"/>
      <w:lvlText w:val=""/>
      <w:lvlJc w:val="left"/>
    </w:lvl>
    <w:lvl w:ilvl="8" w:tplc="173E15BC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989055A4"/>
    <w:lvl w:ilvl="0" w:tplc="0EF8BF5A">
      <w:start w:val="1"/>
      <w:numFmt w:val="bullet"/>
      <w:lvlText w:val="-"/>
      <w:lvlJc w:val="left"/>
    </w:lvl>
    <w:lvl w:ilvl="1" w:tplc="6B5AD278">
      <w:numFmt w:val="decimal"/>
      <w:lvlText w:val=""/>
      <w:lvlJc w:val="left"/>
    </w:lvl>
    <w:lvl w:ilvl="2" w:tplc="DE22797C">
      <w:numFmt w:val="decimal"/>
      <w:lvlText w:val=""/>
      <w:lvlJc w:val="left"/>
    </w:lvl>
    <w:lvl w:ilvl="3" w:tplc="261ECB8C">
      <w:numFmt w:val="decimal"/>
      <w:lvlText w:val=""/>
      <w:lvlJc w:val="left"/>
    </w:lvl>
    <w:lvl w:ilvl="4" w:tplc="52EC7DFC">
      <w:numFmt w:val="decimal"/>
      <w:lvlText w:val=""/>
      <w:lvlJc w:val="left"/>
    </w:lvl>
    <w:lvl w:ilvl="5" w:tplc="D26AAF8A">
      <w:numFmt w:val="decimal"/>
      <w:lvlText w:val=""/>
      <w:lvlJc w:val="left"/>
    </w:lvl>
    <w:lvl w:ilvl="6" w:tplc="DA70ADDA">
      <w:numFmt w:val="decimal"/>
      <w:lvlText w:val=""/>
      <w:lvlJc w:val="left"/>
    </w:lvl>
    <w:lvl w:ilvl="7" w:tplc="22B4A8A6">
      <w:numFmt w:val="decimal"/>
      <w:lvlText w:val=""/>
      <w:lvlJc w:val="left"/>
    </w:lvl>
    <w:lvl w:ilvl="8" w:tplc="54EA040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BCFA488E"/>
    <w:lvl w:ilvl="0" w:tplc="F4BECC16">
      <w:start w:val="1"/>
      <w:numFmt w:val="bullet"/>
      <w:lvlText w:val="с"/>
      <w:lvlJc w:val="left"/>
    </w:lvl>
    <w:lvl w:ilvl="1" w:tplc="F7DA2332">
      <w:numFmt w:val="decimal"/>
      <w:lvlText w:val=""/>
      <w:lvlJc w:val="left"/>
    </w:lvl>
    <w:lvl w:ilvl="2" w:tplc="ADDA1890">
      <w:numFmt w:val="decimal"/>
      <w:lvlText w:val=""/>
      <w:lvlJc w:val="left"/>
    </w:lvl>
    <w:lvl w:ilvl="3" w:tplc="C2688DE6">
      <w:numFmt w:val="decimal"/>
      <w:lvlText w:val=""/>
      <w:lvlJc w:val="left"/>
    </w:lvl>
    <w:lvl w:ilvl="4" w:tplc="3C340D52">
      <w:numFmt w:val="decimal"/>
      <w:lvlText w:val=""/>
      <w:lvlJc w:val="left"/>
    </w:lvl>
    <w:lvl w:ilvl="5" w:tplc="86E8FFA2">
      <w:numFmt w:val="decimal"/>
      <w:lvlText w:val=""/>
      <w:lvlJc w:val="left"/>
    </w:lvl>
    <w:lvl w:ilvl="6" w:tplc="752C8156">
      <w:numFmt w:val="decimal"/>
      <w:lvlText w:val=""/>
      <w:lvlJc w:val="left"/>
    </w:lvl>
    <w:lvl w:ilvl="7" w:tplc="5C0CCC48">
      <w:numFmt w:val="decimal"/>
      <w:lvlText w:val=""/>
      <w:lvlJc w:val="left"/>
    </w:lvl>
    <w:lvl w:ilvl="8" w:tplc="988CE2D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444691B2"/>
    <w:lvl w:ilvl="0" w:tplc="DDE06962">
      <w:start w:val="8"/>
      <w:numFmt w:val="decimal"/>
      <w:lvlText w:val="%1."/>
      <w:lvlJc w:val="left"/>
    </w:lvl>
    <w:lvl w:ilvl="1" w:tplc="6992815C">
      <w:numFmt w:val="decimal"/>
      <w:lvlText w:val=""/>
      <w:lvlJc w:val="left"/>
    </w:lvl>
    <w:lvl w:ilvl="2" w:tplc="2CA8A19E">
      <w:numFmt w:val="decimal"/>
      <w:lvlText w:val=""/>
      <w:lvlJc w:val="left"/>
    </w:lvl>
    <w:lvl w:ilvl="3" w:tplc="B39882C6">
      <w:numFmt w:val="decimal"/>
      <w:lvlText w:val=""/>
      <w:lvlJc w:val="left"/>
    </w:lvl>
    <w:lvl w:ilvl="4" w:tplc="8236E600">
      <w:numFmt w:val="decimal"/>
      <w:lvlText w:val=""/>
      <w:lvlJc w:val="left"/>
    </w:lvl>
    <w:lvl w:ilvl="5" w:tplc="2018B08E">
      <w:numFmt w:val="decimal"/>
      <w:lvlText w:val=""/>
      <w:lvlJc w:val="left"/>
    </w:lvl>
    <w:lvl w:ilvl="6" w:tplc="D09C7C26">
      <w:numFmt w:val="decimal"/>
      <w:lvlText w:val=""/>
      <w:lvlJc w:val="left"/>
    </w:lvl>
    <w:lvl w:ilvl="7" w:tplc="41BC5A52">
      <w:numFmt w:val="decimal"/>
      <w:lvlText w:val=""/>
      <w:lvlJc w:val="left"/>
    </w:lvl>
    <w:lvl w:ilvl="8" w:tplc="7158B09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E2E05C36"/>
    <w:lvl w:ilvl="0" w:tplc="E6F0480A">
      <w:start w:val="1"/>
      <w:numFmt w:val="bullet"/>
      <w:lvlText w:val="-"/>
      <w:lvlJc w:val="left"/>
    </w:lvl>
    <w:lvl w:ilvl="1" w:tplc="21AE7A58">
      <w:numFmt w:val="decimal"/>
      <w:lvlText w:val=""/>
      <w:lvlJc w:val="left"/>
    </w:lvl>
    <w:lvl w:ilvl="2" w:tplc="2828E9B4">
      <w:numFmt w:val="decimal"/>
      <w:lvlText w:val=""/>
      <w:lvlJc w:val="left"/>
    </w:lvl>
    <w:lvl w:ilvl="3" w:tplc="471C8AEA">
      <w:numFmt w:val="decimal"/>
      <w:lvlText w:val=""/>
      <w:lvlJc w:val="left"/>
    </w:lvl>
    <w:lvl w:ilvl="4" w:tplc="BAC00596">
      <w:numFmt w:val="decimal"/>
      <w:lvlText w:val=""/>
      <w:lvlJc w:val="left"/>
    </w:lvl>
    <w:lvl w:ilvl="5" w:tplc="C61E0060">
      <w:numFmt w:val="decimal"/>
      <w:lvlText w:val=""/>
      <w:lvlJc w:val="left"/>
    </w:lvl>
    <w:lvl w:ilvl="6" w:tplc="A6F8EAF0">
      <w:numFmt w:val="decimal"/>
      <w:lvlText w:val=""/>
      <w:lvlJc w:val="left"/>
    </w:lvl>
    <w:lvl w:ilvl="7" w:tplc="B4ACCE46">
      <w:numFmt w:val="decimal"/>
      <w:lvlText w:val=""/>
      <w:lvlJc w:val="left"/>
    </w:lvl>
    <w:lvl w:ilvl="8" w:tplc="0E10E45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64A0A546"/>
    <w:lvl w:ilvl="0" w:tplc="16F8A752">
      <w:start w:val="3"/>
      <w:numFmt w:val="decimal"/>
      <w:lvlText w:val="%1."/>
      <w:lvlJc w:val="left"/>
    </w:lvl>
    <w:lvl w:ilvl="1" w:tplc="A4BE9DB0">
      <w:numFmt w:val="decimal"/>
      <w:lvlText w:val=""/>
      <w:lvlJc w:val="left"/>
    </w:lvl>
    <w:lvl w:ilvl="2" w:tplc="E9F4E3C8">
      <w:numFmt w:val="decimal"/>
      <w:lvlText w:val=""/>
      <w:lvlJc w:val="left"/>
    </w:lvl>
    <w:lvl w:ilvl="3" w:tplc="332C861E">
      <w:numFmt w:val="decimal"/>
      <w:lvlText w:val=""/>
      <w:lvlJc w:val="left"/>
    </w:lvl>
    <w:lvl w:ilvl="4" w:tplc="C456C64A">
      <w:numFmt w:val="decimal"/>
      <w:lvlText w:val=""/>
      <w:lvlJc w:val="left"/>
    </w:lvl>
    <w:lvl w:ilvl="5" w:tplc="7B88A87E">
      <w:numFmt w:val="decimal"/>
      <w:lvlText w:val=""/>
      <w:lvlJc w:val="left"/>
    </w:lvl>
    <w:lvl w:ilvl="6" w:tplc="750CE464">
      <w:numFmt w:val="decimal"/>
      <w:lvlText w:val=""/>
      <w:lvlJc w:val="left"/>
    </w:lvl>
    <w:lvl w:ilvl="7" w:tplc="66D0AACA">
      <w:numFmt w:val="decimal"/>
      <w:lvlText w:val=""/>
      <w:lvlJc w:val="left"/>
    </w:lvl>
    <w:lvl w:ilvl="8" w:tplc="8E4EC63E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4DC07DA"/>
    <w:lvl w:ilvl="0" w:tplc="7AD0074C">
      <w:start w:val="1"/>
      <w:numFmt w:val="decimal"/>
      <w:lvlText w:val="%1."/>
      <w:lvlJc w:val="left"/>
    </w:lvl>
    <w:lvl w:ilvl="1" w:tplc="349A78E0">
      <w:numFmt w:val="decimal"/>
      <w:lvlText w:val=""/>
      <w:lvlJc w:val="left"/>
    </w:lvl>
    <w:lvl w:ilvl="2" w:tplc="C958AFF8">
      <w:numFmt w:val="decimal"/>
      <w:lvlText w:val=""/>
      <w:lvlJc w:val="left"/>
    </w:lvl>
    <w:lvl w:ilvl="3" w:tplc="3E06BF30">
      <w:numFmt w:val="decimal"/>
      <w:lvlText w:val=""/>
      <w:lvlJc w:val="left"/>
    </w:lvl>
    <w:lvl w:ilvl="4" w:tplc="17987A98">
      <w:numFmt w:val="decimal"/>
      <w:lvlText w:val=""/>
      <w:lvlJc w:val="left"/>
    </w:lvl>
    <w:lvl w:ilvl="5" w:tplc="86F021E2">
      <w:numFmt w:val="decimal"/>
      <w:lvlText w:val=""/>
      <w:lvlJc w:val="left"/>
    </w:lvl>
    <w:lvl w:ilvl="6" w:tplc="4DBEC75E">
      <w:numFmt w:val="decimal"/>
      <w:lvlText w:val=""/>
      <w:lvlJc w:val="left"/>
    </w:lvl>
    <w:lvl w:ilvl="7" w:tplc="E7961288">
      <w:numFmt w:val="decimal"/>
      <w:lvlText w:val=""/>
      <w:lvlJc w:val="left"/>
    </w:lvl>
    <w:lvl w:ilvl="8" w:tplc="2D3483FA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DAFC7528"/>
    <w:lvl w:ilvl="0" w:tplc="DACA11C2">
      <w:start w:val="1"/>
      <w:numFmt w:val="bullet"/>
      <w:lvlText w:val="-"/>
      <w:lvlJc w:val="left"/>
    </w:lvl>
    <w:lvl w:ilvl="1" w:tplc="B0E8375A">
      <w:start w:val="2"/>
      <w:numFmt w:val="decimal"/>
      <w:lvlText w:val="%2."/>
      <w:lvlJc w:val="left"/>
    </w:lvl>
    <w:lvl w:ilvl="2" w:tplc="E16A4E1C">
      <w:numFmt w:val="decimal"/>
      <w:lvlText w:val=""/>
      <w:lvlJc w:val="left"/>
    </w:lvl>
    <w:lvl w:ilvl="3" w:tplc="0B120EA6">
      <w:numFmt w:val="decimal"/>
      <w:lvlText w:val=""/>
      <w:lvlJc w:val="left"/>
    </w:lvl>
    <w:lvl w:ilvl="4" w:tplc="62361844">
      <w:numFmt w:val="decimal"/>
      <w:lvlText w:val=""/>
      <w:lvlJc w:val="left"/>
    </w:lvl>
    <w:lvl w:ilvl="5" w:tplc="5F5238B6">
      <w:numFmt w:val="decimal"/>
      <w:lvlText w:val=""/>
      <w:lvlJc w:val="left"/>
    </w:lvl>
    <w:lvl w:ilvl="6" w:tplc="2B1E9922">
      <w:numFmt w:val="decimal"/>
      <w:lvlText w:val=""/>
      <w:lvlJc w:val="left"/>
    </w:lvl>
    <w:lvl w:ilvl="7" w:tplc="5B4272BC">
      <w:numFmt w:val="decimal"/>
      <w:lvlText w:val=""/>
      <w:lvlJc w:val="left"/>
    </w:lvl>
    <w:lvl w:ilvl="8" w:tplc="317CD3FC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D0A0FF1E"/>
    <w:lvl w:ilvl="0" w:tplc="DD685FA4">
      <w:start w:val="1"/>
      <w:numFmt w:val="bullet"/>
      <w:lvlText w:val="в"/>
      <w:lvlJc w:val="left"/>
    </w:lvl>
    <w:lvl w:ilvl="1" w:tplc="7996E340">
      <w:numFmt w:val="decimal"/>
      <w:lvlText w:val=""/>
      <w:lvlJc w:val="left"/>
    </w:lvl>
    <w:lvl w:ilvl="2" w:tplc="8D98728E">
      <w:numFmt w:val="decimal"/>
      <w:lvlText w:val=""/>
      <w:lvlJc w:val="left"/>
    </w:lvl>
    <w:lvl w:ilvl="3" w:tplc="120A51DA">
      <w:numFmt w:val="decimal"/>
      <w:lvlText w:val=""/>
      <w:lvlJc w:val="left"/>
    </w:lvl>
    <w:lvl w:ilvl="4" w:tplc="AB1822EC">
      <w:numFmt w:val="decimal"/>
      <w:lvlText w:val=""/>
      <w:lvlJc w:val="left"/>
    </w:lvl>
    <w:lvl w:ilvl="5" w:tplc="0E2054D0">
      <w:numFmt w:val="decimal"/>
      <w:lvlText w:val=""/>
      <w:lvlJc w:val="left"/>
    </w:lvl>
    <w:lvl w:ilvl="6" w:tplc="24F41E62">
      <w:numFmt w:val="decimal"/>
      <w:lvlText w:val=""/>
      <w:lvlJc w:val="left"/>
    </w:lvl>
    <w:lvl w:ilvl="7" w:tplc="FFB8F420">
      <w:numFmt w:val="decimal"/>
      <w:lvlText w:val=""/>
      <w:lvlJc w:val="left"/>
    </w:lvl>
    <w:lvl w:ilvl="8" w:tplc="189C97FC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EDA8F14E"/>
    <w:lvl w:ilvl="0" w:tplc="CD0CD158">
      <w:start w:val="1"/>
      <w:numFmt w:val="bullet"/>
      <w:lvlText w:val="-"/>
      <w:lvlJc w:val="left"/>
    </w:lvl>
    <w:lvl w:ilvl="1" w:tplc="A0EC002A">
      <w:numFmt w:val="decimal"/>
      <w:lvlText w:val=""/>
      <w:lvlJc w:val="left"/>
    </w:lvl>
    <w:lvl w:ilvl="2" w:tplc="CC56B7E6">
      <w:numFmt w:val="decimal"/>
      <w:lvlText w:val=""/>
      <w:lvlJc w:val="left"/>
    </w:lvl>
    <w:lvl w:ilvl="3" w:tplc="A9105AA8">
      <w:numFmt w:val="decimal"/>
      <w:lvlText w:val=""/>
      <w:lvlJc w:val="left"/>
    </w:lvl>
    <w:lvl w:ilvl="4" w:tplc="3C421DA8">
      <w:numFmt w:val="decimal"/>
      <w:lvlText w:val=""/>
      <w:lvlJc w:val="left"/>
    </w:lvl>
    <w:lvl w:ilvl="5" w:tplc="22103C6A">
      <w:numFmt w:val="decimal"/>
      <w:lvlText w:val=""/>
      <w:lvlJc w:val="left"/>
    </w:lvl>
    <w:lvl w:ilvl="6" w:tplc="FFEEFF90">
      <w:numFmt w:val="decimal"/>
      <w:lvlText w:val=""/>
      <w:lvlJc w:val="left"/>
    </w:lvl>
    <w:lvl w:ilvl="7" w:tplc="EB6E867C">
      <w:numFmt w:val="decimal"/>
      <w:lvlText w:val=""/>
      <w:lvlJc w:val="left"/>
    </w:lvl>
    <w:lvl w:ilvl="8" w:tplc="BF826678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757CA55E"/>
    <w:lvl w:ilvl="0" w:tplc="93C8030E">
      <w:start w:val="1"/>
      <w:numFmt w:val="bullet"/>
      <w:lvlText w:val="-"/>
      <w:lvlJc w:val="left"/>
    </w:lvl>
    <w:lvl w:ilvl="1" w:tplc="A206407C">
      <w:numFmt w:val="decimal"/>
      <w:lvlText w:val=""/>
      <w:lvlJc w:val="left"/>
    </w:lvl>
    <w:lvl w:ilvl="2" w:tplc="5B5AE638">
      <w:numFmt w:val="decimal"/>
      <w:lvlText w:val=""/>
      <w:lvlJc w:val="left"/>
    </w:lvl>
    <w:lvl w:ilvl="3" w:tplc="B6683CAC">
      <w:numFmt w:val="decimal"/>
      <w:lvlText w:val=""/>
      <w:lvlJc w:val="left"/>
    </w:lvl>
    <w:lvl w:ilvl="4" w:tplc="F3E40912">
      <w:numFmt w:val="decimal"/>
      <w:lvlText w:val=""/>
      <w:lvlJc w:val="left"/>
    </w:lvl>
    <w:lvl w:ilvl="5" w:tplc="6FA8F782">
      <w:numFmt w:val="decimal"/>
      <w:lvlText w:val=""/>
      <w:lvlJc w:val="left"/>
    </w:lvl>
    <w:lvl w:ilvl="6" w:tplc="F12CC43A">
      <w:numFmt w:val="decimal"/>
      <w:lvlText w:val=""/>
      <w:lvlJc w:val="left"/>
    </w:lvl>
    <w:lvl w:ilvl="7" w:tplc="88605DEC">
      <w:numFmt w:val="decimal"/>
      <w:lvlText w:val=""/>
      <w:lvlJc w:val="left"/>
    </w:lvl>
    <w:lvl w:ilvl="8" w:tplc="87C05BB6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B64C1830"/>
    <w:lvl w:ilvl="0" w:tplc="5D3E98EA">
      <w:start w:val="4"/>
      <w:numFmt w:val="decimal"/>
      <w:lvlText w:val="%1."/>
      <w:lvlJc w:val="left"/>
    </w:lvl>
    <w:lvl w:ilvl="1" w:tplc="D8B8A82A">
      <w:numFmt w:val="decimal"/>
      <w:lvlText w:val=""/>
      <w:lvlJc w:val="left"/>
    </w:lvl>
    <w:lvl w:ilvl="2" w:tplc="DFA0A248">
      <w:numFmt w:val="decimal"/>
      <w:lvlText w:val=""/>
      <w:lvlJc w:val="left"/>
    </w:lvl>
    <w:lvl w:ilvl="3" w:tplc="34587EE2">
      <w:numFmt w:val="decimal"/>
      <w:lvlText w:val=""/>
      <w:lvlJc w:val="left"/>
    </w:lvl>
    <w:lvl w:ilvl="4" w:tplc="24D44ED8">
      <w:numFmt w:val="decimal"/>
      <w:lvlText w:val=""/>
      <w:lvlJc w:val="left"/>
    </w:lvl>
    <w:lvl w:ilvl="5" w:tplc="4850A2E8">
      <w:numFmt w:val="decimal"/>
      <w:lvlText w:val=""/>
      <w:lvlJc w:val="left"/>
    </w:lvl>
    <w:lvl w:ilvl="6" w:tplc="36AA847A">
      <w:numFmt w:val="decimal"/>
      <w:lvlText w:val=""/>
      <w:lvlJc w:val="left"/>
    </w:lvl>
    <w:lvl w:ilvl="7" w:tplc="A17461B2">
      <w:numFmt w:val="decimal"/>
      <w:lvlText w:val=""/>
      <w:lvlJc w:val="left"/>
    </w:lvl>
    <w:lvl w:ilvl="8" w:tplc="3E8AB38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9FEC8A14"/>
    <w:lvl w:ilvl="0" w:tplc="81F0553A">
      <w:start w:val="1"/>
      <w:numFmt w:val="bullet"/>
      <w:lvlText w:val="-"/>
      <w:lvlJc w:val="left"/>
    </w:lvl>
    <w:lvl w:ilvl="1" w:tplc="266C62F0">
      <w:numFmt w:val="decimal"/>
      <w:lvlText w:val=""/>
      <w:lvlJc w:val="left"/>
    </w:lvl>
    <w:lvl w:ilvl="2" w:tplc="1E52A288">
      <w:numFmt w:val="decimal"/>
      <w:lvlText w:val=""/>
      <w:lvlJc w:val="left"/>
    </w:lvl>
    <w:lvl w:ilvl="3" w:tplc="DDBC1514">
      <w:numFmt w:val="decimal"/>
      <w:lvlText w:val=""/>
      <w:lvlJc w:val="left"/>
    </w:lvl>
    <w:lvl w:ilvl="4" w:tplc="FE70A864">
      <w:numFmt w:val="decimal"/>
      <w:lvlText w:val=""/>
      <w:lvlJc w:val="left"/>
    </w:lvl>
    <w:lvl w:ilvl="5" w:tplc="735E72A0">
      <w:numFmt w:val="decimal"/>
      <w:lvlText w:val=""/>
      <w:lvlJc w:val="left"/>
    </w:lvl>
    <w:lvl w:ilvl="6" w:tplc="E04C5696">
      <w:numFmt w:val="decimal"/>
      <w:lvlText w:val=""/>
      <w:lvlJc w:val="left"/>
    </w:lvl>
    <w:lvl w:ilvl="7" w:tplc="53FA0006">
      <w:numFmt w:val="decimal"/>
      <w:lvlText w:val=""/>
      <w:lvlJc w:val="left"/>
    </w:lvl>
    <w:lvl w:ilvl="8" w:tplc="39664E2E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4BD818FE"/>
    <w:lvl w:ilvl="0" w:tplc="4328B1B2">
      <w:start w:val="1"/>
      <w:numFmt w:val="bullet"/>
      <w:lvlText w:val="-"/>
      <w:lvlJc w:val="left"/>
    </w:lvl>
    <w:lvl w:ilvl="1" w:tplc="7080399C">
      <w:numFmt w:val="decimal"/>
      <w:lvlText w:val=""/>
      <w:lvlJc w:val="left"/>
    </w:lvl>
    <w:lvl w:ilvl="2" w:tplc="802EC2A2">
      <w:numFmt w:val="decimal"/>
      <w:lvlText w:val=""/>
      <w:lvlJc w:val="left"/>
    </w:lvl>
    <w:lvl w:ilvl="3" w:tplc="42F04478">
      <w:numFmt w:val="decimal"/>
      <w:lvlText w:val=""/>
      <w:lvlJc w:val="left"/>
    </w:lvl>
    <w:lvl w:ilvl="4" w:tplc="2CBA6206">
      <w:numFmt w:val="decimal"/>
      <w:lvlText w:val=""/>
      <w:lvlJc w:val="left"/>
    </w:lvl>
    <w:lvl w:ilvl="5" w:tplc="F418F7F4">
      <w:numFmt w:val="decimal"/>
      <w:lvlText w:val=""/>
      <w:lvlJc w:val="left"/>
    </w:lvl>
    <w:lvl w:ilvl="6" w:tplc="D1C048EE">
      <w:numFmt w:val="decimal"/>
      <w:lvlText w:val=""/>
      <w:lvlJc w:val="left"/>
    </w:lvl>
    <w:lvl w:ilvl="7" w:tplc="3182C378">
      <w:numFmt w:val="decimal"/>
      <w:lvlText w:val=""/>
      <w:lvlJc w:val="left"/>
    </w:lvl>
    <w:lvl w:ilvl="8" w:tplc="67E64B7E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D8B67308"/>
    <w:lvl w:ilvl="0" w:tplc="79123310">
      <w:start w:val="1"/>
      <w:numFmt w:val="decimal"/>
      <w:lvlText w:val="%1."/>
      <w:lvlJc w:val="left"/>
    </w:lvl>
    <w:lvl w:ilvl="1" w:tplc="7DAA721E">
      <w:numFmt w:val="decimal"/>
      <w:lvlText w:val=""/>
      <w:lvlJc w:val="left"/>
    </w:lvl>
    <w:lvl w:ilvl="2" w:tplc="7A8AA418">
      <w:numFmt w:val="decimal"/>
      <w:lvlText w:val=""/>
      <w:lvlJc w:val="left"/>
    </w:lvl>
    <w:lvl w:ilvl="3" w:tplc="BB60C550">
      <w:numFmt w:val="decimal"/>
      <w:lvlText w:val=""/>
      <w:lvlJc w:val="left"/>
    </w:lvl>
    <w:lvl w:ilvl="4" w:tplc="29E6B21C">
      <w:numFmt w:val="decimal"/>
      <w:lvlText w:val=""/>
      <w:lvlJc w:val="left"/>
    </w:lvl>
    <w:lvl w:ilvl="5" w:tplc="5E8C89F6">
      <w:numFmt w:val="decimal"/>
      <w:lvlText w:val=""/>
      <w:lvlJc w:val="left"/>
    </w:lvl>
    <w:lvl w:ilvl="6" w:tplc="3DFC41DA">
      <w:numFmt w:val="decimal"/>
      <w:lvlText w:val=""/>
      <w:lvlJc w:val="left"/>
    </w:lvl>
    <w:lvl w:ilvl="7" w:tplc="BDCAA5B0">
      <w:numFmt w:val="decimal"/>
      <w:lvlText w:val=""/>
      <w:lvlJc w:val="left"/>
    </w:lvl>
    <w:lvl w:ilvl="8" w:tplc="C3D200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2E65F12"/>
    <w:lvl w:ilvl="0" w:tplc="90EE8CAE">
      <w:start w:val="6"/>
      <w:numFmt w:val="decimal"/>
      <w:lvlText w:val="%1."/>
      <w:lvlJc w:val="left"/>
    </w:lvl>
    <w:lvl w:ilvl="1" w:tplc="5E148B52">
      <w:numFmt w:val="decimal"/>
      <w:lvlText w:val=""/>
      <w:lvlJc w:val="left"/>
    </w:lvl>
    <w:lvl w:ilvl="2" w:tplc="2B2A56A4">
      <w:numFmt w:val="decimal"/>
      <w:lvlText w:val=""/>
      <w:lvlJc w:val="left"/>
    </w:lvl>
    <w:lvl w:ilvl="3" w:tplc="5854F158">
      <w:numFmt w:val="decimal"/>
      <w:lvlText w:val=""/>
      <w:lvlJc w:val="left"/>
    </w:lvl>
    <w:lvl w:ilvl="4" w:tplc="7BC6DB04">
      <w:numFmt w:val="decimal"/>
      <w:lvlText w:val=""/>
      <w:lvlJc w:val="left"/>
    </w:lvl>
    <w:lvl w:ilvl="5" w:tplc="A0545C6E">
      <w:numFmt w:val="decimal"/>
      <w:lvlText w:val=""/>
      <w:lvlJc w:val="left"/>
    </w:lvl>
    <w:lvl w:ilvl="6" w:tplc="70087E92">
      <w:numFmt w:val="decimal"/>
      <w:lvlText w:val=""/>
      <w:lvlJc w:val="left"/>
    </w:lvl>
    <w:lvl w:ilvl="7" w:tplc="1B4CB760">
      <w:numFmt w:val="decimal"/>
      <w:lvlText w:val=""/>
      <w:lvlJc w:val="left"/>
    </w:lvl>
    <w:lvl w:ilvl="8" w:tplc="6FFEE5C8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F5A8732"/>
    <w:lvl w:ilvl="0" w:tplc="F1C007D2">
      <w:start w:val="7"/>
      <w:numFmt w:val="decimal"/>
      <w:lvlText w:val="%1."/>
      <w:lvlJc w:val="left"/>
    </w:lvl>
    <w:lvl w:ilvl="1" w:tplc="8618B742">
      <w:numFmt w:val="decimal"/>
      <w:lvlText w:val=""/>
      <w:lvlJc w:val="left"/>
    </w:lvl>
    <w:lvl w:ilvl="2" w:tplc="CCC8D40E">
      <w:numFmt w:val="decimal"/>
      <w:lvlText w:val=""/>
      <w:lvlJc w:val="left"/>
    </w:lvl>
    <w:lvl w:ilvl="3" w:tplc="AD869BC2">
      <w:numFmt w:val="decimal"/>
      <w:lvlText w:val=""/>
      <w:lvlJc w:val="left"/>
    </w:lvl>
    <w:lvl w:ilvl="4" w:tplc="E2C2BD9A">
      <w:numFmt w:val="decimal"/>
      <w:lvlText w:val=""/>
      <w:lvlJc w:val="left"/>
    </w:lvl>
    <w:lvl w:ilvl="5" w:tplc="315C073A">
      <w:numFmt w:val="decimal"/>
      <w:lvlText w:val=""/>
      <w:lvlJc w:val="left"/>
    </w:lvl>
    <w:lvl w:ilvl="6" w:tplc="ABFC56AC">
      <w:numFmt w:val="decimal"/>
      <w:lvlText w:val=""/>
      <w:lvlJc w:val="left"/>
    </w:lvl>
    <w:lvl w:ilvl="7" w:tplc="68C85852">
      <w:numFmt w:val="decimal"/>
      <w:lvlText w:val=""/>
      <w:lvlJc w:val="left"/>
    </w:lvl>
    <w:lvl w:ilvl="8" w:tplc="CCDE113E">
      <w:numFmt w:val="decimal"/>
      <w:lvlText w:val=""/>
      <w:lvlJc w:val="left"/>
    </w:lvl>
  </w:abstractNum>
  <w:abstractNum w:abstractNumId="19" w15:restartNumberingAfterBreak="0">
    <w:nsid w:val="00007E87"/>
    <w:multiLevelType w:val="hybridMultilevel"/>
    <w:tmpl w:val="8EA01656"/>
    <w:lvl w:ilvl="0" w:tplc="45A8D156">
      <w:start w:val="1"/>
      <w:numFmt w:val="bullet"/>
      <w:lvlText w:val="О"/>
      <w:lvlJc w:val="left"/>
    </w:lvl>
    <w:lvl w:ilvl="1" w:tplc="74E271E6">
      <w:numFmt w:val="decimal"/>
      <w:lvlText w:val=""/>
      <w:lvlJc w:val="left"/>
    </w:lvl>
    <w:lvl w:ilvl="2" w:tplc="E7509B6C">
      <w:numFmt w:val="decimal"/>
      <w:lvlText w:val=""/>
      <w:lvlJc w:val="left"/>
    </w:lvl>
    <w:lvl w:ilvl="3" w:tplc="0B16D002">
      <w:numFmt w:val="decimal"/>
      <w:lvlText w:val=""/>
      <w:lvlJc w:val="left"/>
    </w:lvl>
    <w:lvl w:ilvl="4" w:tplc="69F2D880">
      <w:numFmt w:val="decimal"/>
      <w:lvlText w:val=""/>
      <w:lvlJc w:val="left"/>
    </w:lvl>
    <w:lvl w:ilvl="5" w:tplc="3C2E1D9A">
      <w:numFmt w:val="decimal"/>
      <w:lvlText w:val=""/>
      <w:lvlJc w:val="left"/>
    </w:lvl>
    <w:lvl w:ilvl="6" w:tplc="10B8C4B2">
      <w:numFmt w:val="decimal"/>
      <w:lvlText w:val=""/>
      <w:lvlJc w:val="left"/>
    </w:lvl>
    <w:lvl w:ilvl="7" w:tplc="6338D048">
      <w:numFmt w:val="decimal"/>
      <w:lvlText w:val=""/>
      <w:lvlJc w:val="left"/>
    </w:lvl>
    <w:lvl w:ilvl="8" w:tplc="154A22E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8A"/>
    <w:rsid w:val="00022861"/>
    <w:rsid w:val="000331D5"/>
    <w:rsid w:val="001C3779"/>
    <w:rsid w:val="003107BC"/>
    <w:rsid w:val="00334AE9"/>
    <w:rsid w:val="003E7DAA"/>
    <w:rsid w:val="003F1188"/>
    <w:rsid w:val="004762B7"/>
    <w:rsid w:val="004C480B"/>
    <w:rsid w:val="004D3397"/>
    <w:rsid w:val="00540128"/>
    <w:rsid w:val="0056378A"/>
    <w:rsid w:val="005D272E"/>
    <w:rsid w:val="005E0888"/>
    <w:rsid w:val="00697861"/>
    <w:rsid w:val="009753DA"/>
    <w:rsid w:val="00981784"/>
    <w:rsid w:val="0098345C"/>
    <w:rsid w:val="009A4BF8"/>
    <w:rsid w:val="00AD7BD5"/>
    <w:rsid w:val="00AE7E55"/>
    <w:rsid w:val="00B24293"/>
    <w:rsid w:val="00B53B96"/>
    <w:rsid w:val="00B77528"/>
    <w:rsid w:val="00B77EF3"/>
    <w:rsid w:val="00CB26DD"/>
    <w:rsid w:val="00CB58AB"/>
    <w:rsid w:val="00D40354"/>
    <w:rsid w:val="00D557F1"/>
    <w:rsid w:val="00DC019F"/>
    <w:rsid w:val="00DE6E5A"/>
    <w:rsid w:val="00E736CB"/>
    <w:rsid w:val="00F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DEAA"/>
  <w15:docId w15:val="{1E045136-761F-4466-AC4A-F847EFEB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8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8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9753DA"/>
    <w:pPr>
      <w:ind w:left="720"/>
      <w:contextualSpacing/>
    </w:pPr>
  </w:style>
  <w:style w:type="table" w:styleId="a5">
    <w:name w:val="Table Grid"/>
    <w:basedOn w:val="a1"/>
    <w:uiPriority w:val="59"/>
    <w:rsid w:val="0069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3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1321</Words>
  <Characters>7531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22</cp:revision>
  <cp:lastPrinted>2018-02-02T05:14:00Z</cp:lastPrinted>
  <dcterms:created xsi:type="dcterms:W3CDTF">2018-01-30T09:04:00Z</dcterms:created>
  <dcterms:modified xsi:type="dcterms:W3CDTF">2019-10-14T08:45:00Z</dcterms:modified>
</cp:coreProperties>
</file>