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44" w:rsidRPr="00634844" w:rsidRDefault="00634844" w:rsidP="00634844">
      <w:pPr>
        <w:spacing w:before="100" w:beforeAutospacing="1" w:after="100" w:afterAutospacing="1" w:line="240" w:lineRule="auto"/>
        <w:jc w:val="center"/>
        <w:rPr>
          <w:rFonts w:ascii="Verdana" w:eastAsia="Times New Roman" w:hAnsi="Verdana" w:cs="Times New Roman"/>
          <w:color w:val="000099"/>
          <w:sz w:val="24"/>
          <w:szCs w:val="18"/>
          <w:lang w:eastAsia="ru-RU"/>
        </w:rPr>
      </w:pPr>
      <w:bookmarkStart w:id="0" w:name="9"/>
      <w:bookmarkEnd w:id="0"/>
      <w:r w:rsidRPr="00634844">
        <w:rPr>
          <w:rFonts w:ascii="Verdana" w:eastAsia="Times New Roman" w:hAnsi="Verdana" w:cs="Times New Roman"/>
          <w:b/>
          <w:bCs/>
          <w:color w:val="000099"/>
          <w:sz w:val="24"/>
          <w:szCs w:val="18"/>
          <w:lang w:eastAsia="ru-RU"/>
        </w:rPr>
        <w:t>Общие правила для родителей</w:t>
      </w:r>
    </w:p>
    <w:p w:rsidR="00634844" w:rsidRPr="00634844" w:rsidRDefault="00634844" w:rsidP="00634844">
      <w:pPr>
        <w:spacing w:before="100" w:beforeAutospacing="1" w:after="100" w:afterAutospacing="1" w:line="240" w:lineRule="auto"/>
        <w:rPr>
          <w:rFonts w:ascii="Verdana" w:eastAsia="Times New Roman" w:hAnsi="Verdana" w:cs="Times New Roman"/>
          <w:color w:val="000099"/>
          <w:sz w:val="20"/>
          <w:szCs w:val="18"/>
          <w:lang w:eastAsia="ru-RU"/>
        </w:rPr>
      </w:pPr>
      <w:r w:rsidRPr="00634844">
        <w:rPr>
          <w:rFonts w:ascii="Verdana" w:eastAsia="Times New Roman" w:hAnsi="Verdana" w:cs="Times New Roman"/>
          <w:color w:val="000099"/>
          <w:sz w:val="20"/>
          <w:szCs w:val="18"/>
          <w:lang w:eastAsia="ru-RU"/>
        </w:rPr>
        <w:t xml:space="preserve">- С первых дней жизни ребенка должна окружать полноценная речевая среда. Старайтесь вашу повседневную деятельность сопровождать правильной речью, называйте свои действия, предметы домашнего обихода во время бодрствования младенца, при этом </w:t>
      </w:r>
      <w:proofErr w:type="gramStart"/>
      <w:r w:rsidRPr="00634844">
        <w:rPr>
          <w:rFonts w:ascii="Verdana" w:eastAsia="Times New Roman" w:hAnsi="Verdana" w:cs="Times New Roman"/>
          <w:color w:val="000099"/>
          <w:sz w:val="20"/>
          <w:szCs w:val="18"/>
          <w:lang w:eastAsia="ru-RU"/>
        </w:rPr>
        <w:t>почаще</w:t>
      </w:r>
      <w:proofErr w:type="gramEnd"/>
      <w:r w:rsidRPr="00634844">
        <w:rPr>
          <w:rFonts w:ascii="Verdana" w:eastAsia="Times New Roman" w:hAnsi="Verdana" w:cs="Times New Roman"/>
          <w:color w:val="000099"/>
          <w:sz w:val="20"/>
          <w:szCs w:val="18"/>
          <w:lang w:eastAsia="ru-RU"/>
        </w:rPr>
        <w:t xml:space="preserve"> давайте ему возможность видеть ваше лицо, наблюдать за вашей артикуляцией. </w:t>
      </w:r>
      <w:r w:rsidRPr="00634844">
        <w:rPr>
          <w:rFonts w:ascii="Verdana" w:eastAsia="Times New Roman" w:hAnsi="Verdana" w:cs="Times New Roman"/>
          <w:color w:val="000099"/>
          <w:sz w:val="20"/>
          <w:szCs w:val="18"/>
          <w:lang w:eastAsia="ru-RU"/>
        </w:rPr>
        <w:br/>
        <w:t xml:space="preserve">- </w:t>
      </w:r>
      <w:proofErr w:type="gramStart"/>
      <w:r w:rsidRPr="00634844">
        <w:rPr>
          <w:rFonts w:ascii="Verdana" w:eastAsia="Times New Roman" w:hAnsi="Verdana" w:cs="Times New Roman"/>
          <w:color w:val="000099"/>
          <w:sz w:val="20"/>
          <w:szCs w:val="18"/>
          <w:lang w:eastAsia="ru-RU"/>
        </w:rPr>
        <w:t>Почаще</w:t>
      </w:r>
      <w:proofErr w:type="gramEnd"/>
      <w:r w:rsidRPr="00634844">
        <w:rPr>
          <w:rFonts w:ascii="Verdana" w:eastAsia="Times New Roman" w:hAnsi="Verdana" w:cs="Times New Roman"/>
          <w:color w:val="000099"/>
          <w:sz w:val="20"/>
          <w:szCs w:val="18"/>
          <w:lang w:eastAsia="ru-RU"/>
        </w:rPr>
        <w:t xml:space="preserve"> берите ребенка на руки, пеленайте, кормите - ребенку необходим постоянный телесный контакт с матерью. </w:t>
      </w:r>
      <w:r w:rsidRPr="00634844">
        <w:rPr>
          <w:rFonts w:ascii="Verdana" w:eastAsia="Times New Roman" w:hAnsi="Verdana" w:cs="Times New Roman"/>
          <w:color w:val="000099"/>
          <w:sz w:val="20"/>
          <w:szCs w:val="18"/>
          <w:lang w:eastAsia="ru-RU"/>
        </w:rPr>
        <w:br/>
        <w:t xml:space="preserve">- Поощряйте любые попытки ребенка заговорить: малыш начнет разговаривать только тогда, когда вы захотите его слушать. </w:t>
      </w:r>
      <w:r w:rsidRPr="00634844">
        <w:rPr>
          <w:rFonts w:ascii="Verdana" w:eastAsia="Times New Roman" w:hAnsi="Verdana" w:cs="Times New Roman"/>
          <w:color w:val="000099"/>
          <w:sz w:val="20"/>
          <w:szCs w:val="18"/>
          <w:lang w:eastAsia="ru-RU"/>
        </w:rPr>
        <w:br/>
        <w:t xml:space="preserve">- Говорите с ребенком медленно, короткими фразами; пользуйтесь правильным русским языком, не переходите на "детский язык" сами и не разрешайте делать это другим взрослым. </w:t>
      </w:r>
      <w:r w:rsidRPr="00634844">
        <w:rPr>
          <w:rFonts w:ascii="Verdana" w:eastAsia="Times New Roman" w:hAnsi="Verdana" w:cs="Times New Roman"/>
          <w:color w:val="000099"/>
          <w:sz w:val="20"/>
          <w:szCs w:val="18"/>
          <w:lang w:eastAsia="ru-RU"/>
        </w:rPr>
        <w:br/>
        <w:t xml:space="preserve">- Каждый день читайте ребенку. Не показывайте своей досады и нежелания, если ребенок попросит вас в сотый раз прочитать книжку, которую особенно полюбил. </w:t>
      </w:r>
      <w:r w:rsidRPr="00634844">
        <w:rPr>
          <w:rFonts w:ascii="Verdana" w:eastAsia="Times New Roman" w:hAnsi="Verdana" w:cs="Times New Roman"/>
          <w:color w:val="000099"/>
          <w:sz w:val="20"/>
          <w:szCs w:val="18"/>
          <w:lang w:eastAsia="ru-RU"/>
        </w:rPr>
        <w:br/>
        <w:t xml:space="preserve">- Поощряйте любопытство, </w:t>
      </w:r>
      <w:proofErr w:type="gramStart"/>
      <w:r w:rsidRPr="00634844">
        <w:rPr>
          <w:rFonts w:ascii="Verdana" w:eastAsia="Times New Roman" w:hAnsi="Verdana" w:cs="Times New Roman"/>
          <w:color w:val="000099"/>
          <w:sz w:val="20"/>
          <w:szCs w:val="18"/>
          <w:lang w:eastAsia="ru-RU"/>
        </w:rPr>
        <w:t xml:space="preserve">с </w:t>
      </w:r>
      <w:proofErr w:type="spellStart"/>
      <w:r w:rsidRPr="00634844">
        <w:rPr>
          <w:rFonts w:ascii="Verdana" w:eastAsia="Times New Roman" w:hAnsi="Verdana" w:cs="Times New Roman"/>
          <w:color w:val="000099"/>
          <w:sz w:val="20"/>
          <w:szCs w:val="18"/>
          <w:lang w:eastAsia="ru-RU"/>
        </w:rPr>
        <w:t>тремление</w:t>
      </w:r>
      <w:proofErr w:type="spellEnd"/>
      <w:proofErr w:type="gramEnd"/>
      <w:r w:rsidRPr="00634844">
        <w:rPr>
          <w:rFonts w:ascii="Verdana" w:eastAsia="Times New Roman" w:hAnsi="Verdana" w:cs="Times New Roman"/>
          <w:color w:val="000099"/>
          <w:sz w:val="20"/>
          <w:szCs w:val="18"/>
          <w:lang w:eastAsia="ru-RU"/>
        </w:rPr>
        <w:t xml:space="preserve"> задавать вопросы, для этого отвечайте на каждый детский вопрос. </w:t>
      </w:r>
      <w:r w:rsidRPr="00634844">
        <w:rPr>
          <w:rFonts w:ascii="Verdana" w:eastAsia="Times New Roman" w:hAnsi="Verdana" w:cs="Times New Roman"/>
          <w:color w:val="000099"/>
          <w:sz w:val="20"/>
          <w:szCs w:val="18"/>
          <w:lang w:eastAsia="ru-RU"/>
        </w:rPr>
        <w:br/>
        <w:t xml:space="preserve">- Не сравнивайте </w:t>
      </w:r>
      <w:proofErr w:type="gramStart"/>
      <w:r w:rsidRPr="00634844">
        <w:rPr>
          <w:rFonts w:ascii="Verdana" w:eastAsia="Times New Roman" w:hAnsi="Verdana" w:cs="Times New Roman"/>
          <w:color w:val="000099"/>
          <w:sz w:val="20"/>
          <w:szCs w:val="18"/>
          <w:lang w:eastAsia="ru-RU"/>
        </w:rPr>
        <w:t>ребенка</w:t>
      </w:r>
      <w:proofErr w:type="gramEnd"/>
      <w:r w:rsidRPr="00634844">
        <w:rPr>
          <w:rFonts w:ascii="Verdana" w:eastAsia="Times New Roman" w:hAnsi="Verdana" w:cs="Times New Roman"/>
          <w:color w:val="000099"/>
          <w:sz w:val="20"/>
          <w:szCs w:val="18"/>
          <w:lang w:eastAsia="ru-RU"/>
        </w:rPr>
        <w:t xml:space="preserve"> ни с </w:t>
      </w:r>
      <w:proofErr w:type="gramStart"/>
      <w:r w:rsidRPr="00634844">
        <w:rPr>
          <w:rFonts w:ascii="Verdana" w:eastAsia="Times New Roman" w:hAnsi="Verdana" w:cs="Times New Roman"/>
          <w:color w:val="000099"/>
          <w:sz w:val="20"/>
          <w:szCs w:val="18"/>
          <w:lang w:eastAsia="ru-RU"/>
        </w:rPr>
        <w:t>какими</w:t>
      </w:r>
      <w:proofErr w:type="gramEnd"/>
      <w:r w:rsidRPr="00634844">
        <w:rPr>
          <w:rFonts w:ascii="Verdana" w:eastAsia="Times New Roman" w:hAnsi="Verdana" w:cs="Times New Roman"/>
          <w:color w:val="000099"/>
          <w:sz w:val="20"/>
          <w:szCs w:val="18"/>
          <w:lang w:eastAsia="ru-RU"/>
        </w:rPr>
        <w:t xml:space="preserve"> другими детьми.</w:t>
      </w:r>
    </w:p>
    <w:p w:rsidR="00634844" w:rsidRPr="00634844" w:rsidRDefault="00634844" w:rsidP="00634844">
      <w:pPr>
        <w:spacing w:before="100" w:beforeAutospacing="1" w:after="100" w:afterAutospacing="1" w:line="240" w:lineRule="auto"/>
        <w:jc w:val="center"/>
        <w:rPr>
          <w:rFonts w:ascii="Verdana" w:eastAsia="Times New Roman" w:hAnsi="Verdana" w:cs="Times New Roman"/>
          <w:color w:val="000099"/>
          <w:sz w:val="24"/>
          <w:szCs w:val="18"/>
          <w:lang w:eastAsia="ru-RU"/>
        </w:rPr>
      </w:pPr>
      <w:bookmarkStart w:id="1" w:name="10"/>
      <w:bookmarkEnd w:id="1"/>
      <w:r w:rsidRPr="00634844">
        <w:rPr>
          <w:rFonts w:ascii="Verdana" w:eastAsia="Times New Roman" w:hAnsi="Verdana" w:cs="Times New Roman"/>
          <w:b/>
          <w:bCs/>
          <w:color w:val="000099"/>
          <w:sz w:val="24"/>
          <w:szCs w:val="18"/>
          <w:lang w:eastAsia="ru-RU"/>
        </w:rPr>
        <w:t>Общие советы для родителей</w:t>
      </w:r>
    </w:p>
    <w:p w:rsidR="00634844" w:rsidRPr="00634844" w:rsidRDefault="00634844" w:rsidP="00634844">
      <w:pPr>
        <w:spacing w:before="100" w:beforeAutospacing="1" w:after="100" w:afterAutospacing="1" w:line="240" w:lineRule="auto"/>
        <w:rPr>
          <w:rFonts w:ascii="Verdana" w:eastAsia="Times New Roman" w:hAnsi="Verdana" w:cs="Times New Roman"/>
          <w:color w:val="000099"/>
          <w:sz w:val="20"/>
          <w:szCs w:val="18"/>
          <w:lang w:eastAsia="ru-RU"/>
        </w:rPr>
      </w:pPr>
      <w:r w:rsidRPr="00634844">
        <w:rPr>
          <w:rFonts w:ascii="Verdana" w:eastAsia="Times New Roman" w:hAnsi="Verdana" w:cs="Times New Roman"/>
          <w:color w:val="000099"/>
          <w:sz w:val="20"/>
          <w:szCs w:val="18"/>
          <w:lang w:eastAsia="ru-RU"/>
        </w:rPr>
        <w:t xml:space="preserve">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w:t>
      </w:r>
      <w:r w:rsidRPr="00634844">
        <w:rPr>
          <w:rFonts w:ascii="Verdana" w:eastAsia="Times New Roman" w:hAnsi="Verdana" w:cs="Times New Roman"/>
          <w:color w:val="000099"/>
          <w:sz w:val="20"/>
          <w:szCs w:val="18"/>
          <w:lang w:eastAsia="ru-RU"/>
        </w:rPr>
        <w:br/>
        <w:t xml:space="preserve">Поэтому обязательно заставляйте ребенка жевать сухари и целые </w:t>
      </w:r>
      <w:proofErr w:type="gramStart"/>
      <w:r w:rsidRPr="00634844">
        <w:rPr>
          <w:rFonts w:ascii="Verdana" w:eastAsia="Times New Roman" w:hAnsi="Verdana" w:cs="Times New Roman"/>
          <w:color w:val="000099"/>
          <w:sz w:val="20"/>
          <w:szCs w:val="18"/>
          <w:lang w:eastAsia="ru-RU"/>
        </w:rPr>
        <w:t>овощи</w:t>
      </w:r>
      <w:proofErr w:type="gramEnd"/>
      <w:r w:rsidRPr="00634844">
        <w:rPr>
          <w:rFonts w:ascii="Verdana" w:eastAsia="Times New Roman" w:hAnsi="Verdana" w:cs="Times New Roman"/>
          <w:color w:val="000099"/>
          <w:sz w:val="20"/>
          <w:szCs w:val="18"/>
          <w:lang w:eastAsia="ru-RU"/>
        </w:rPr>
        <w:t xml:space="preserve"> и фрукты, хлеб с корочками и кусковое мясо. Чтобы развить мышцы щек и языка, покажите ребенку, как полоскать рот. Научите надувать щеки и удерживать воздух, "перекатывать" его из одной щеки в другую. </w:t>
      </w:r>
      <w:r w:rsidRPr="00634844">
        <w:rPr>
          <w:rFonts w:ascii="Verdana" w:eastAsia="Times New Roman" w:hAnsi="Verdana" w:cs="Times New Roman"/>
          <w:color w:val="000099"/>
          <w:sz w:val="20"/>
          <w:szCs w:val="18"/>
          <w:lang w:eastAsia="ru-RU"/>
        </w:rPr>
        <w:br/>
        <w:t xml:space="preserve">Не забывайте развивать и мелкую моторику - то есть малыш как можно больше должен работать своими непослушными пальчиками. Как бы ни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w:t>
      </w:r>
      <w:proofErr w:type="gramStart"/>
      <w:r w:rsidRPr="00634844">
        <w:rPr>
          <w:rFonts w:ascii="Verdana" w:eastAsia="Times New Roman" w:hAnsi="Verdana" w:cs="Times New Roman"/>
          <w:color w:val="000099"/>
          <w:sz w:val="20"/>
          <w:szCs w:val="18"/>
          <w:lang w:eastAsia="ru-RU"/>
        </w:rPr>
        <w:t>сперва</w:t>
      </w:r>
      <w:proofErr w:type="gramEnd"/>
      <w:r w:rsidRPr="00634844">
        <w:rPr>
          <w:rFonts w:ascii="Verdana" w:eastAsia="Times New Roman" w:hAnsi="Verdana" w:cs="Times New Roman"/>
          <w:color w:val="000099"/>
          <w:sz w:val="20"/>
          <w:szCs w:val="18"/>
          <w:lang w:eastAsia="ru-RU"/>
        </w:rPr>
        <w:t xml:space="preserve"> "помогать" одеться куклам и даже родителям.</w:t>
      </w:r>
      <w:r w:rsidRPr="00634844">
        <w:rPr>
          <w:rFonts w:ascii="Verdana" w:eastAsia="Times New Roman" w:hAnsi="Verdana" w:cs="Times New Roman"/>
          <w:color w:val="000099"/>
          <w:sz w:val="20"/>
          <w:szCs w:val="18"/>
          <w:lang w:eastAsia="ru-RU"/>
        </w:rPr>
        <w:br/>
        <w:t>По мере того, как детские пальчики будут становиться проворнее, его язык будет все понятнее не только маме.</w:t>
      </w:r>
      <w:r w:rsidRPr="00634844">
        <w:rPr>
          <w:rFonts w:ascii="Verdana" w:eastAsia="Times New Roman" w:hAnsi="Verdana" w:cs="Times New Roman"/>
          <w:color w:val="000099"/>
          <w:sz w:val="20"/>
          <w:szCs w:val="18"/>
          <w:lang w:eastAsia="ru-RU"/>
        </w:rPr>
        <w:br/>
        <w:t>В малышовом возрасте очень полезно лепить. Только не оставляйте малыша наедине с пластилином, чтобы вовремя пресечь его желание попробовать слепленный шарик на вкус.</w:t>
      </w:r>
      <w:r w:rsidRPr="00634844">
        <w:rPr>
          <w:rFonts w:ascii="Verdana" w:eastAsia="Times New Roman" w:hAnsi="Verdana" w:cs="Times New Roman"/>
          <w:color w:val="000099"/>
          <w:sz w:val="20"/>
          <w:szCs w:val="18"/>
          <w:lang w:eastAsia="ru-RU"/>
        </w:rPr>
        <w:br/>
        <w:t>Многие мамы не доверяют ребенку ножницы. Но если в кольца ножниц просовывать свои пальцы вместе с детскими и вырезать какие-нибудь фигурки, получится отличная тренировка для руки.</w:t>
      </w:r>
    </w:p>
    <w:p w:rsidR="00634844" w:rsidRPr="00634844" w:rsidRDefault="00634844" w:rsidP="00634844">
      <w:pPr>
        <w:spacing w:before="100" w:beforeAutospacing="1" w:after="100" w:afterAutospacing="1" w:line="240" w:lineRule="auto"/>
        <w:jc w:val="center"/>
        <w:rPr>
          <w:rFonts w:ascii="Verdana" w:eastAsia="Times New Roman" w:hAnsi="Verdana" w:cs="Times New Roman"/>
          <w:color w:val="000099"/>
          <w:sz w:val="24"/>
          <w:szCs w:val="18"/>
          <w:lang w:eastAsia="ru-RU"/>
        </w:rPr>
      </w:pPr>
      <w:bookmarkStart w:id="2" w:name="11"/>
      <w:bookmarkEnd w:id="2"/>
      <w:r w:rsidRPr="00634844">
        <w:rPr>
          <w:rFonts w:ascii="Verdana" w:eastAsia="Times New Roman" w:hAnsi="Verdana" w:cs="Times New Roman"/>
          <w:b/>
          <w:bCs/>
          <w:color w:val="000099"/>
          <w:sz w:val="24"/>
          <w:szCs w:val="18"/>
          <w:lang w:eastAsia="ru-RU"/>
        </w:rPr>
        <w:t>Ошибки взрослых при обучении детей чтению</w:t>
      </w:r>
    </w:p>
    <w:p w:rsidR="00634844" w:rsidRPr="00634844" w:rsidRDefault="00634844" w:rsidP="00634844">
      <w:pPr>
        <w:spacing w:before="100" w:beforeAutospacing="1" w:after="100" w:afterAutospacing="1" w:line="240" w:lineRule="auto"/>
        <w:rPr>
          <w:rFonts w:ascii="Verdana" w:eastAsia="Times New Roman" w:hAnsi="Verdana" w:cs="Times New Roman"/>
          <w:color w:val="000099"/>
          <w:sz w:val="20"/>
          <w:szCs w:val="18"/>
          <w:lang w:eastAsia="ru-RU"/>
        </w:rPr>
      </w:pPr>
      <w:proofErr w:type="spellStart"/>
      <w:proofErr w:type="gramStart"/>
      <w:r w:rsidRPr="00634844">
        <w:rPr>
          <w:rFonts w:ascii="Verdana" w:eastAsia="Times New Roman" w:hAnsi="Verdana" w:cs="Times New Roman"/>
          <w:color w:val="000099"/>
          <w:sz w:val="20"/>
          <w:szCs w:val="18"/>
          <w:lang w:eastAsia="ru-RU"/>
        </w:rPr>
        <w:t>C</w:t>
      </w:r>
      <w:proofErr w:type="gramEnd"/>
      <w:r w:rsidRPr="00634844">
        <w:rPr>
          <w:rFonts w:ascii="Verdana" w:eastAsia="Times New Roman" w:hAnsi="Verdana" w:cs="Times New Roman"/>
          <w:color w:val="000099"/>
          <w:sz w:val="20"/>
          <w:szCs w:val="18"/>
          <w:lang w:eastAsia="ru-RU"/>
        </w:rPr>
        <w:t>амые</w:t>
      </w:r>
      <w:proofErr w:type="spellEnd"/>
      <w:r w:rsidRPr="00634844">
        <w:rPr>
          <w:rFonts w:ascii="Verdana" w:eastAsia="Times New Roman" w:hAnsi="Verdana" w:cs="Times New Roman"/>
          <w:color w:val="000099"/>
          <w:sz w:val="20"/>
          <w:szCs w:val="18"/>
          <w:lang w:eastAsia="ru-RU"/>
        </w:rPr>
        <w:t xml:space="preserve"> распространенные ошибки, допускаемые взрослыми при обучении детей чтению в домашних условиях</w:t>
      </w:r>
      <w:r w:rsidRPr="00634844">
        <w:rPr>
          <w:rFonts w:ascii="Verdana" w:eastAsia="Times New Roman" w:hAnsi="Verdana" w:cs="Times New Roman"/>
          <w:color w:val="000099"/>
          <w:sz w:val="20"/>
          <w:szCs w:val="18"/>
          <w:lang w:eastAsia="ru-RU"/>
        </w:rPr>
        <w:br/>
        <w:t>1. В основе обучения чтени</w:t>
      </w:r>
      <w:proofErr w:type="gramStart"/>
      <w:r w:rsidRPr="00634844">
        <w:rPr>
          <w:rFonts w:ascii="Verdana" w:eastAsia="Times New Roman" w:hAnsi="Verdana" w:cs="Times New Roman"/>
          <w:color w:val="000099"/>
          <w:sz w:val="20"/>
          <w:szCs w:val="18"/>
          <w:lang w:eastAsia="ru-RU"/>
        </w:rPr>
        <w:t>ю-</w:t>
      </w:r>
      <w:proofErr w:type="gramEnd"/>
      <w:r w:rsidRPr="00634844">
        <w:rPr>
          <w:rFonts w:ascii="Verdana" w:eastAsia="Times New Roman" w:hAnsi="Verdana" w:cs="Times New Roman"/>
          <w:color w:val="000099"/>
          <w:sz w:val="20"/>
          <w:szCs w:val="18"/>
          <w:lang w:eastAsia="ru-RU"/>
        </w:rPr>
        <w:t xml:space="preserve"> не буква, а ЗВУК. Прежде чем показать ребенку новую букву, например М, следует научить его слышать звук «М» в слогах, словах. На протяжении всего периода обучения дома следует называть и звуки, и соответствующие им буквы одинаково — т.е. так, как звучит звук.</w:t>
      </w:r>
      <w:r w:rsidRPr="00634844">
        <w:rPr>
          <w:rFonts w:ascii="Verdana" w:eastAsia="Times New Roman" w:hAnsi="Verdana" w:cs="Times New Roman"/>
          <w:color w:val="000099"/>
          <w:sz w:val="20"/>
          <w:szCs w:val="18"/>
          <w:lang w:eastAsia="ru-RU"/>
        </w:rPr>
        <w:br/>
        <w:t>Возьмем, к примеру, звук «М»</w:t>
      </w:r>
      <w:proofErr w:type="gramStart"/>
      <w:r w:rsidRPr="00634844">
        <w:rPr>
          <w:rFonts w:ascii="Verdana" w:eastAsia="Times New Roman" w:hAnsi="Verdana" w:cs="Times New Roman"/>
          <w:color w:val="000099"/>
          <w:sz w:val="20"/>
          <w:szCs w:val="18"/>
          <w:lang w:eastAsia="ru-RU"/>
        </w:rPr>
        <w:t>.</w:t>
      </w:r>
      <w:proofErr w:type="gramEnd"/>
      <w:r w:rsidRPr="00634844">
        <w:rPr>
          <w:rFonts w:ascii="Verdana" w:eastAsia="Times New Roman" w:hAnsi="Verdana" w:cs="Times New Roman"/>
          <w:color w:val="000099"/>
          <w:sz w:val="20"/>
          <w:szCs w:val="18"/>
          <w:lang w:eastAsia="ru-RU"/>
        </w:rPr>
        <w:t xml:space="preserve"> </w:t>
      </w:r>
      <w:proofErr w:type="gramStart"/>
      <w:r w:rsidRPr="00634844">
        <w:rPr>
          <w:rFonts w:ascii="Verdana" w:eastAsia="Times New Roman" w:hAnsi="Verdana" w:cs="Times New Roman"/>
          <w:color w:val="000099"/>
          <w:sz w:val="20"/>
          <w:szCs w:val="18"/>
          <w:lang w:eastAsia="ru-RU"/>
        </w:rPr>
        <w:t>м</w:t>
      </w:r>
      <w:proofErr w:type="gramEnd"/>
      <w:r w:rsidRPr="00634844">
        <w:rPr>
          <w:rFonts w:ascii="Verdana" w:eastAsia="Times New Roman" w:hAnsi="Verdana" w:cs="Times New Roman"/>
          <w:color w:val="000099"/>
          <w:sz w:val="20"/>
          <w:szCs w:val="18"/>
          <w:lang w:eastAsia="ru-RU"/>
        </w:rPr>
        <w:t xml:space="preserve">ы произносим его отрывисто: М! И букву М необходимо называть так же: М! ни в коем случае ЭМ! Или МЭ! </w:t>
      </w:r>
      <w:proofErr w:type="gramStart"/>
      <w:r w:rsidRPr="00634844">
        <w:rPr>
          <w:rFonts w:ascii="Verdana" w:eastAsia="Times New Roman" w:hAnsi="Verdana" w:cs="Times New Roman"/>
          <w:color w:val="000099"/>
          <w:sz w:val="20"/>
          <w:szCs w:val="18"/>
          <w:lang w:eastAsia="ru-RU"/>
        </w:rPr>
        <w:t>Говоря</w:t>
      </w:r>
      <w:proofErr w:type="gramEnd"/>
      <w:r w:rsidRPr="00634844">
        <w:rPr>
          <w:rFonts w:ascii="Verdana" w:eastAsia="Times New Roman" w:hAnsi="Verdana" w:cs="Times New Roman"/>
          <w:color w:val="000099"/>
          <w:sz w:val="20"/>
          <w:szCs w:val="18"/>
          <w:lang w:eastAsia="ru-RU"/>
        </w:rPr>
        <w:t xml:space="preserve"> таким образом, мы произносим два звука — «Э» и «М», или «М» и «Э». Данное обстоятельство только дезориентирует детей.</w:t>
      </w:r>
      <w:r w:rsidRPr="00634844">
        <w:rPr>
          <w:rFonts w:ascii="Verdana" w:eastAsia="Times New Roman" w:hAnsi="Verdana" w:cs="Times New Roman"/>
          <w:color w:val="000099"/>
          <w:sz w:val="20"/>
          <w:szCs w:val="18"/>
          <w:lang w:eastAsia="ru-RU"/>
        </w:rPr>
        <w:br/>
        <w:t xml:space="preserve">Напоминаю, что ЗВУК — это то, что мы слышим. Его можно петь, </w:t>
      </w:r>
      <w:bookmarkStart w:id="3" w:name="_GoBack"/>
      <w:bookmarkEnd w:id="3"/>
      <w:r w:rsidRPr="00634844">
        <w:rPr>
          <w:rFonts w:ascii="Verdana" w:eastAsia="Times New Roman" w:hAnsi="Verdana" w:cs="Times New Roman"/>
          <w:color w:val="000099"/>
          <w:sz w:val="20"/>
          <w:szCs w:val="18"/>
          <w:lang w:eastAsia="ru-RU"/>
        </w:rPr>
        <w:t>тянуть, говорить, голосить, слушать. А БУКВА — это то, что мы видим и пишем.</w:t>
      </w:r>
      <w:r w:rsidRPr="00634844">
        <w:rPr>
          <w:rFonts w:ascii="Verdana" w:eastAsia="Times New Roman" w:hAnsi="Verdana" w:cs="Times New Roman"/>
          <w:color w:val="000099"/>
          <w:sz w:val="20"/>
          <w:szCs w:val="18"/>
          <w:lang w:eastAsia="ru-RU"/>
        </w:rPr>
        <w:br/>
        <w:t xml:space="preserve">Не смешивайте, </w:t>
      </w:r>
      <w:proofErr w:type="gramStart"/>
      <w:r w:rsidRPr="00634844">
        <w:rPr>
          <w:rFonts w:ascii="Verdana" w:eastAsia="Times New Roman" w:hAnsi="Verdana" w:cs="Times New Roman"/>
          <w:color w:val="000099"/>
          <w:sz w:val="20"/>
          <w:szCs w:val="18"/>
          <w:lang w:eastAsia="ru-RU"/>
        </w:rPr>
        <w:t>пожалуйста</w:t>
      </w:r>
      <w:proofErr w:type="gramEnd"/>
      <w:r w:rsidRPr="00634844">
        <w:rPr>
          <w:rFonts w:ascii="Verdana" w:eastAsia="Times New Roman" w:hAnsi="Verdana" w:cs="Times New Roman"/>
          <w:color w:val="000099"/>
          <w:sz w:val="20"/>
          <w:szCs w:val="18"/>
          <w:lang w:eastAsia="ru-RU"/>
        </w:rPr>
        <w:t xml:space="preserve"> понятия ЗВУК и БУКВА, когда учите ребенка читать.</w:t>
      </w:r>
      <w:r w:rsidRPr="00634844">
        <w:rPr>
          <w:rFonts w:ascii="Verdana" w:eastAsia="Times New Roman" w:hAnsi="Verdana" w:cs="Times New Roman"/>
          <w:color w:val="000099"/>
          <w:sz w:val="20"/>
          <w:szCs w:val="18"/>
          <w:lang w:eastAsia="ru-RU"/>
        </w:rPr>
        <w:br/>
        <w:t>2. вторая грубая ошибка заключается в обучении побуквенному чтению, т.е. ребенок сначала называет буквы слога: «М</w:t>
      </w:r>
      <w:proofErr w:type="gramStart"/>
      <w:r w:rsidRPr="00634844">
        <w:rPr>
          <w:rFonts w:ascii="Verdana" w:eastAsia="Times New Roman" w:hAnsi="Verdana" w:cs="Times New Roman"/>
          <w:color w:val="000099"/>
          <w:sz w:val="20"/>
          <w:szCs w:val="18"/>
          <w:lang w:eastAsia="ru-RU"/>
        </w:rPr>
        <w:t>!А</w:t>
      </w:r>
      <w:proofErr w:type="gramEnd"/>
      <w:r w:rsidRPr="00634844">
        <w:rPr>
          <w:rFonts w:ascii="Verdana" w:eastAsia="Times New Roman" w:hAnsi="Verdana" w:cs="Times New Roman"/>
          <w:color w:val="000099"/>
          <w:sz w:val="20"/>
          <w:szCs w:val="18"/>
          <w:lang w:eastAsia="ru-RU"/>
        </w:rPr>
        <w:t>!» — и только после этого читает сам слог: «МА». Этот навык неправильного чтения очень стойкий и исправляется с большим трудом.</w:t>
      </w:r>
      <w:r w:rsidRPr="00634844">
        <w:rPr>
          <w:rFonts w:ascii="Verdana" w:eastAsia="Times New Roman" w:hAnsi="Verdana" w:cs="Times New Roman"/>
          <w:color w:val="000099"/>
          <w:sz w:val="20"/>
          <w:szCs w:val="18"/>
          <w:lang w:eastAsia="ru-RU"/>
        </w:rPr>
        <w:br/>
        <w:t>Правильное чтение — это чтение слогами (конечно, на начальном этапе). И пусть в начале обучения ребенок сколько угодно долго читает (тянет) первую букву слога, пока не сообразит, какая буква следующая: «ММММА». Лишь бы он не останавливался после первой буквы! Лишь бы он прочёл слитно буквы слога!</w:t>
      </w:r>
    </w:p>
    <w:p w:rsidR="004B37A4" w:rsidRPr="00634844" w:rsidRDefault="00634844" w:rsidP="00634844">
      <w:pPr>
        <w:spacing w:before="100" w:beforeAutospacing="1" w:after="100" w:afterAutospacing="1" w:line="240" w:lineRule="auto"/>
        <w:jc w:val="right"/>
        <w:rPr>
          <w:rFonts w:ascii="Verdana" w:eastAsia="Times New Roman" w:hAnsi="Verdana" w:cs="Times New Roman"/>
          <w:color w:val="000099"/>
          <w:sz w:val="18"/>
          <w:szCs w:val="18"/>
          <w:lang w:eastAsia="ru-RU"/>
        </w:rPr>
      </w:pPr>
      <w:proofErr w:type="spellStart"/>
      <w:r w:rsidRPr="00634844">
        <w:rPr>
          <w:rFonts w:ascii="Verdana" w:eastAsia="Times New Roman" w:hAnsi="Verdana" w:cs="Times New Roman"/>
          <w:b/>
          <w:bCs/>
          <w:color w:val="000099"/>
          <w:sz w:val="18"/>
          <w:szCs w:val="18"/>
          <w:lang w:eastAsia="ru-RU"/>
        </w:rPr>
        <w:t>Лизункина</w:t>
      </w:r>
      <w:proofErr w:type="spellEnd"/>
      <w:r w:rsidRPr="00634844">
        <w:rPr>
          <w:rFonts w:ascii="Verdana" w:eastAsia="Times New Roman" w:hAnsi="Verdana" w:cs="Times New Roman"/>
          <w:b/>
          <w:bCs/>
          <w:color w:val="000099"/>
          <w:sz w:val="18"/>
          <w:szCs w:val="18"/>
          <w:lang w:eastAsia="ru-RU"/>
        </w:rPr>
        <w:t xml:space="preserve"> Н.С.</w:t>
      </w:r>
    </w:p>
    <w:sectPr w:rsidR="004B37A4" w:rsidRPr="00634844" w:rsidSect="006348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DB"/>
    <w:rsid w:val="0008203C"/>
    <w:rsid w:val="004B37A4"/>
    <w:rsid w:val="00634844"/>
    <w:rsid w:val="006E67DB"/>
    <w:rsid w:val="009B7B2E"/>
    <w:rsid w:val="00CD750B"/>
    <w:rsid w:val="00E3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3660">
      <w:bodyDiv w:val="1"/>
      <w:marLeft w:val="0"/>
      <w:marRight w:val="0"/>
      <w:marTop w:val="0"/>
      <w:marBottom w:val="0"/>
      <w:divBdr>
        <w:top w:val="none" w:sz="0" w:space="0" w:color="auto"/>
        <w:left w:val="none" w:sz="0" w:space="0" w:color="auto"/>
        <w:bottom w:val="none" w:sz="0" w:space="0" w:color="auto"/>
        <w:right w:val="none" w:sz="0" w:space="0" w:color="auto"/>
      </w:divBdr>
      <w:divsChild>
        <w:div w:id="1582642808">
          <w:marLeft w:val="0"/>
          <w:marRight w:val="0"/>
          <w:marTop w:val="0"/>
          <w:marBottom w:val="0"/>
          <w:divBdr>
            <w:top w:val="none" w:sz="0" w:space="0" w:color="auto"/>
            <w:left w:val="none" w:sz="0" w:space="0" w:color="auto"/>
            <w:bottom w:val="none" w:sz="0" w:space="0" w:color="auto"/>
            <w:right w:val="none" w:sz="0" w:space="0" w:color="auto"/>
          </w:divBdr>
        </w:div>
      </w:divsChild>
    </w:div>
    <w:div w:id="1533034638">
      <w:bodyDiv w:val="1"/>
      <w:marLeft w:val="0"/>
      <w:marRight w:val="0"/>
      <w:marTop w:val="0"/>
      <w:marBottom w:val="0"/>
      <w:divBdr>
        <w:top w:val="none" w:sz="0" w:space="0" w:color="auto"/>
        <w:left w:val="none" w:sz="0" w:space="0" w:color="auto"/>
        <w:bottom w:val="none" w:sz="0" w:space="0" w:color="auto"/>
        <w:right w:val="none" w:sz="0" w:space="0" w:color="auto"/>
      </w:divBdr>
      <w:divsChild>
        <w:div w:id="1117484510">
          <w:marLeft w:val="0"/>
          <w:marRight w:val="0"/>
          <w:marTop w:val="0"/>
          <w:marBottom w:val="0"/>
          <w:divBdr>
            <w:top w:val="none" w:sz="0" w:space="0" w:color="auto"/>
            <w:left w:val="none" w:sz="0" w:space="0" w:color="auto"/>
            <w:bottom w:val="none" w:sz="0" w:space="0" w:color="auto"/>
            <w:right w:val="none" w:sz="0" w:space="0" w:color="auto"/>
          </w:divBdr>
        </w:div>
      </w:divsChild>
    </w:div>
    <w:div w:id="155084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4869">
          <w:marLeft w:val="0"/>
          <w:marRight w:val="0"/>
          <w:marTop w:val="0"/>
          <w:marBottom w:val="0"/>
          <w:divBdr>
            <w:top w:val="none" w:sz="0" w:space="0" w:color="auto"/>
            <w:left w:val="none" w:sz="0" w:space="0" w:color="auto"/>
            <w:bottom w:val="none" w:sz="0" w:space="0" w:color="auto"/>
            <w:right w:val="none" w:sz="0" w:space="0" w:color="auto"/>
          </w:divBdr>
        </w:div>
      </w:divsChild>
    </w:div>
    <w:div w:id="1600681158">
      <w:bodyDiv w:val="1"/>
      <w:marLeft w:val="0"/>
      <w:marRight w:val="0"/>
      <w:marTop w:val="0"/>
      <w:marBottom w:val="0"/>
      <w:divBdr>
        <w:top w:val="none" w:sz="0" w:space="0" w:color="auto"/>
        <w:left w:val="none" w:sz="0" w:space="0" w:color="auto"/>
        <w:bottom w:val="none" w:sz="0" w:space="0" w:color="auto"/>
        <w:right w:val="none" w:sz="0" w:space="0" w:color="auto"/>
      </w:divBdr>
      <w:divsChild>
        <w:div w:id="117800674">
          <w:marLeft w:val="0"/>
          <w:marRight w:val="0"/>
          <w:marTop w:val="0"/>
          <w:marBottom w:val="0"/>
          <w:divBdr>
            <w:top w:val="none" w:sz="0" w:space="0" w:color="auto"/>
            <w:left w:val="none" w:sz="0" w:space="0" w:color="auto"/>
            <w:bottom w:val="none" w:sz="0" w:space="0" w:color="auto"/>
            <w:right w:val="none" w:sz="0" w:space="0" w:color="auto"/>
          </w:divBdr>
        </w:div>
      </w:divsChild>
    </w:div>
    <w:div w:id="1750074975">
      <w:bodyDiv w:val="1"/>
      <w:marLeft w:val="0"/>
      <w:marRight w:val="0"/>
      <w:marTop w:val="0"/>
      <w:marBottom w:val="0"/>
      <w:divBdr>
        <w:top w:val="none" w:sz="0" w:space="0" w:color="auto"/>
        <w:left w:val="none" w:sz="0" w:space="0" w:color="auto"/>
        <w:bottom w:val="none" w:sz="0" w:space="0" w:color="auto"/>
        <w:right w:val="none" w:sz="0" w:space="0" w:color="auto"/>
      </w:divBdr>
      <w:divsChild>
        <w:div w:id="176383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dc:creator>
  <cp:keywords/>
  <dc:description/>
  <cp:lastModifiedBy>фил</cp:lastModifiedBy>
  <cp:revision>2</cp:revision>
  <cp:lastPrinted>2014-01-08T13:57:00Z</cp:lastPrinted>
  <dcterms:created xsi:type="dcterms:W3CDTF">2014-01-08T13:57:00Z</dcterms:created>
  <dcterms:modified xsi:type="dcterms:W3CDTF">2014-01-08T13:57:00Z</dcterms:modified>
</cp:coreProperties>
</file>