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2C" w:rsidRPr="00850011" w:rsidRDefault="00E9019A" w:rsidP="008176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50011">
        <w:rPr>
          <w:rFonts w:ascii="Times New Roman" w:hAnsi="Times New Roman" w:cs="Times New Roman"/>
          <w:b/>
          <w:sz w:val="32"/>
        </w:rPr>
        <w:fldChar w:fldCharType="begin"/>
      </w:r>
      <w:r w:rsidR="00D6582C" w:rsidRPr="00850011">
        <w:rPr>
          <w:rFonts w:ascii="Times New Roman" w:hAnsi="Times New Roman" w:cs="Times New Roman"/>
          <w:b/>
          <w:sz w:val="32"/>
        </w:rPr>
        <w:instrText xml:space="preserve"> HYPERLINK "http://www.detsadclub.ru/konspekty-zanyatij/13-vospitatelu/proektnaya-deyatelnost/2577-pedagogicheskij-proekt-razvitie-melkoj-motoriki-u-detej-doshkolnogo-vozrasta-sredstvami-teatralnoj-deyatelnosti" </w:instrText>
      </w:r>
      <w:r w:rsidRPr="00850011">
        <w:rPr>
          <w:rFonts w:ascii="Times New Roman" w:hAnsi="Times New Roman" w:cs="Times New Roman"/>
          <w:b/>
          <w:sz w:val="32"/>
        </w:rPr>
        <w:fldChar w:fldCharType="separate"/>
      </w:r>
      <w:r w:rsidR="00D6582C" w:rsidRPr="00850011">
        <w:rPr>
          <w:rStyle w:val="a3"/>
          <w:rFonts w:ascii="Times New Roman" w:hAnsi="Times New Roman" w:cs="Times New Roman"/>
          <w:b/>
          <w:sz w:val="32"/>
        </w:rPr>
        <w:t>Педагогический проект "Развитие мелкой моторики у детей дошкольного возраста средствами театральной деятельности"</w:t>
      </w:r>
      <w:r w:rsidRPr="00850011">
        <w:rPr>
          <w:rFonts w:ascii="Times New Roman" w:hAnsi="Times New Roman" w:cs="Times New Roman"/>
          <w:b/>
          <w:sz w:val="32"/>
        </w:rPr>
        <w:fldChar w:fldCharType="end"/>
      </w:r>
      <w:r w:rsidR="00D6582C" w:rsidRPr="00850011">
        <w:rPr>
          <w:rFonts w:ascii="Times New Roman" w:hAnsi="Times New Roman" w:cs="Times New Roman"/>
          <w:b/>
          <w:sz w:val="32"/>
        </w:rPr>
        <w:t> (долгосрочный)</w:t>
      </w:r>
    </w:p>
    <w:p w:rsidR="00D6582C" w:rsidRPr="00850011" w:rsidRDefault="0041261C" w:rsidP="00D658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«Ум ребёнка находится на кончиках его пальцев».</w:t>
      </w:r>
    </w:p>
    <w:p w:rsidR="0041261C" w:rsidRPr="00850011" w:rsidRDefault="0041261C" w:rsidP="008F6B0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 Сухомлинский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всех этапах жизни ребенка, движения пальцев рук играют важнейшую роль. Самый благоприятный период для развития речи - до 7 лет, когда кора больших полушарий еще окончательно не сформирована. Именно в этом возрасте необходимо развивать все психические процессы, в том числе и речь ребёнка.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Исследованиями ученых (М.М. Кольцова, Е.Н. Исенина, Л.В. Антакова-Фомина) была подтверждена связь речевого развития ребёнка и мелкой моторики рук. Все ученые, изучавшие психику детей, подтверждают факт, что тренировка тонких движений пальцев рук является стимулирующей для развития речи детей и оказывают большое влияние на развитие головного мозга.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Систематические упражнения по тренировке движений пальцев, по мнению М.М. Кольцовой, являются «мощным средством» повышения работоспособности головного мозга.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Понимание педагогами и родителями значимости и сущности мелкой моторики рук помогут развить речь ребёнка, оградят его от дополнительных трудностей обучения.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Статистика свидетельствует, что в последние десятилетия число детей, имеющих речевые нарушения, значительно увеличилось. Если во второй половине XX века было около 17% детей с проблемами в речевом развитии, то в конце XX начале XXI века их стало 55,5% (данные М.Е. Хватцева). Что же делать? Как помочь нашим детям?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Пальчиковая гимнастика способствует развитию речевых центров коры головного мозга. Методика и смысл пальчиковой гимнастики заключается в том, что нервные окончания рук воздействуют на мозг ребёнка и мозговая деятельность активизируется. Другими словами, формирование речи ребёнка совершается под влиянием импульсов идущих от рук.</w:t>
      </w:r>
    </w:p>
    <w:p w:rsidR="0041261C" w:rsidRPr="00850011" w:rsidRDefault="0041261C" w:rsidP="008F6B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Занятия пальчиковой гимнастикой помогут ребенку научиться быть настоящим хозяином своих пальчиков, совершать сложные манипуляции с предметами, а значит, подняться еще на одну ступеньку крутой лестницы, ведущей к вершинам знаний и умений.</w:t>
      </w:r>
    </w:p>
    <w:p w:rsidR="0041261C" w:rsidRDefault="0041261C" w:rsidP="00394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же происходит, когда ребёнок занимается пальчиковой гимнастикой?</w:t>
      </w:r>
    </w:p>
    <w:p w:rsidR="00394850" w:rsidRPr="00850011" w:rsidRDefault="00394850" w:rsidP="00394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850011" w:rsidRDefault="0041261C" w:rsidP="00394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1. Выполнение упражнений индуктивно приводит к возбуждению в речевых центрах головного мозга и стимулирует развитие речи.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2. Игры с пальчиками создают благоприятный эмоциональный фон, развивают умение подражать взрослому, учат понимать смысл речи. Повышают речевую активность ребёнка.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3. Если ребёнок будет выполнять упражнения, сопровождая их стихотворными строчками, то его речь станет более чёткой. Ритмичной, яркой.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 Ребёнок учится запоминать определённые положения рук и последовательность движений.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5. Овладев многими упражнениями, он сможет «рассказывать руками» целые истории.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6. В результате пальчиковых упражнений кисти рук и пальцы приобретут силу, хорошую подвижность, а это в дальнейшем облегчит овладение навыком письма.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Итак, речь ребёнка совершенствуется под влиянием импульсов от рук, точнее от – пальцев. Ребёнок, имеющий высокий уровень развития мелкой моторики, умеет логически рассуждать, у него достаточно раз</w:t>
      </w:r>
      <w:r w:rsidR="00394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виты такие психические функции, как 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речь.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Актуальность данной проблемы очевидна на сегодняшний день и заключается в том, что многие современные концепции дошкольного образования признают незаменимое влияние пальчиковых игр на речевое развитие ребёнка, а также проблема вызвана недостаточным просвещением родителей в данном вопросе.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разработку проекта повлияла необходимость ориентировать родителей на правильный выбор пальчиковой гимнастики для детей взаимодействие с ребёнком в процессе этих упражнений.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для педагога: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показать способы и приёмы проведения пальчиковой гимнастики;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познакомить с правилами проведения пальчиковой гимнастики;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речь детей, расширять словарный запас.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для детей:</w:t>
      </w:r>
    </w:p>
    <w:p w:rsidR="0081768B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мелкую моторику пальцев рук, </w:t>
      </w:r>
    </w:p>
    <w:p w:rsidR="0041261C" w:rsidRPr="00850011" w:rsidRDefault="0081768B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развивать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речевые способности, учитывая возрастные и индивидуальные особенности ребёнка;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для родителей: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учитывать опыт детей, приобретенный в детском саду;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создавать в семье благоприятные условия для проведения пальчиковой гимнастики.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Участники проекта:</w:t>
      </w:r>
    </w:p>
    <w:p w:rsidR="008F6B00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Воспитатель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второй младшей группы №</w:t>
      </w:r>
      <w:r w:rsidR="001C1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Филиппова Елена Васильевна;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Дети второй младшей группы №</w:t>
      </w:r>
      <w:r w:rsidR="001C1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394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Родители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детей.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Средства достижения поставленных задач: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применение пальчиковой гимнастики во время досуга детей;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использование пальчиковой гимнастики на занятиях, на прогулке и т.д.;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информационные листы для родителей;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разучивание стихов, потешек;</w:t>
      </w:r>
    </w:p>
    <w:p w:rsidR="0041261C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использование атр</w:t>
      </w:r>
      <w:r w:rsid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ибутов к пальчиковой гимнастике;</w:t>
      </w:r>
    </w:p>
    <w:p w:rsid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-картотека пальчиковых игр.</w:t>
      </w:r>
    </w:p>
    <w:p w:rsidR="00394850" w:rsidRPr="00850011" w:rsidRDefault="00394850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Условия: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Материальные: приобрести игры для развития мелкой моторики, пальчиковые театры </w:t>
      </w:r>
      <w:proofErr w:type="gramStart"/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возраста</w:t>
      </w:r>
      <w:proofErr w:type="gramEnd"/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необходимую методическую литературу по данной теме.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1. Игра «Цветные столбики»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2. Игра на развитие мелкой моторики «Цветные бусы»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3. Мозаика 50 деталей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Пирамидка «Сияние»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5. Кубики в картинках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6. Мозаика мелкая «Полянка»</w:t>
      </w:r>
    </w:p>
    <w:p w:rsidR="0041261C" w:rsidRPr="00850011" w:rsidRDefault="00394850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Пазлы «Маша и медведь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41261C" w:rsidRPr="00850011" w:rsidRDefault="00394850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Набор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Томек</w:t>
      </w:r>
      <w:proofErr w:type="spellEnd"/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» (54 кубика)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9. </w:t>
      </w:r>
      <w:r w:rsidR="003948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Магнитный конструктор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10. Пальчиковый театр «Колобок»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11. Пальчиковый театр «Репка»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12. Пальчиковый театр «Теремок»</w:t>
      </w:r>
    </w:p>
    <w:p w:rsidR="0041261C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 Пальчиковый театр «Смешарики»</w:t>
      </w:r>
    </w:p>
    <w:p w:rsidR="00394850" w:rsidRDefault="00394850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 .Игра «Найди меня в крупе!»</w:t>
      </w:r>
    </w:p>
    <w:p w:rsidR="00D32D34" w:rsidRDefault="00D32D34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15. Различные шнуровки.</w:t>
      </w:r>
    </w:p>
    <w:p w:rsidR="0081768B" w:rsidRPr="00850011" w:rsidRDefault="0081768B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152452" cy="3114339"/>
            <wp:effectExtent l="0" t="0" r="0" b="0"/>
            <wp:docPr id="1" name="Рисунок 1" descr="J:\DSCN7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SCN74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748" cy="311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8B" w:rsidRPr="00850011" w:rsidRDefault="0081768B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Педагогические: пальчиковые игры, упражнения, </w:t>
      </w:r>
      <w:proofErr w:type="gramStart"/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пальчиковый</w:t>
      </w:r>
      <w:proofErr w:type="gramEnd"/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теневой театры, пальчиковые стихи, потешки, сказки.</w:t>
      </w:r>
    </w:p>
    <w:p w:rsidR="0041261C" w:rsidRPr="0081768B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68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Методическая литература по данной теме.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Шанина С. Е., Гаврилова А. М. «Играем пальчиками - развиваем речь»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Москва, 2008;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Навицкая О. П. «Ум на кончиках пальцев»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«Сова», 2006;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Данилова Л. «Пальчиковые игры»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«Росмэн», 2008;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Хвастовцев А. «Умные ручки»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Новосибирск: «Сибирское издание», 2008;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Драко М.В.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«Развивающие пальчиковые игры»,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Минск: «Попурри», 2009;</w:t>
      </w:r>
    </w:p>
    <w:p w:rsidR="0041261C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Белая А. Е., Мирясова В. И.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Пальчиковые игры для развития речи дошкольников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»;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Москва: «Профиздат», 2001;</w:t>
      </w:r>
    </w:p>
    <w:p w:rsidR="0041261C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Чурзина Н. О.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«Пальчиковые куклы»,</w:t>
      </w:r>
      <w:r w:rsidR="0041261C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«Сова», 2007</w:t>
      </w:r>
    </w:p>
    <w:p w:rsidR="00850011" w:rsidRPr="00850011" w:rsidRDefault="00850011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Длительность проекта: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</w:t>
      </w:r>
      <w:r w:rsidR="008176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ечение учебного года (с </w:t>
      </w:r>
      <w:r w:rsidR="001C106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1C106B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по май 201</w:t>
      </w:r>
      <w:r w:rsidR="001C1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г.)</w:t>
      </w:r>
    </w:p>
    <w:p w:rsidR="0041261C" w:rsidRPr="00850011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Предполагаемый результат: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Дети: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проявляют интерес к пальчиковой гимнастике;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увеличился словарный запас детей, речь детей стала боле</w:t>
      </w:r>
      <w:r w:rsidR="00850011"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е эмоциональной и выразительной;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возросла речевая активность детей в различных видах деятельности;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дети используют пальчиковую гимнастику в повседневной жизни;</w:t>
      </w:r>
    </w:p>
    <w:p w:rsidR="0041261C" w:rsidRPr="00850011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отзывы родителей и педагогов;</w:t>
      </w:r>
    </w:p>
    <w:p w:rsidR="0041261C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у детей более развита мимика, моторика пальцев рук, внимание, память, воображение, речь.</w:t>
      </w:r>
    </w:p>
    <w:p w:rsidR="0081768B" w:rsidRPr="00850011" w:rsidRDefault="0081768B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850011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Родители:</w:t>
      </w:r>
    </w:p>
    <w:p w:rsidR="0041261C" w:rsidRPr="00850011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родители стали единомышленниками с педагогами ДОУ по использованию пальчиковой гимнастики в работе с детьми;</w:t>
      </w:r>
    </w:p>
    <w:p w:rsidR="0041261C" w:rsidRPr="00850011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0011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родители получили необходимые знания по данной теме, стали более информированными в вопросе проведения пальчиковой гимнастики с детьми дома;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Этапы проекта: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I. Подготовительный этап: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Определение педагогом темы, целей и задач, содержания проекта, прогнозирование результата;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Изучение методической литературы по данной теме: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О. Н. Новиц</w:t>
      </w:r>
      <w:r w:rsid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кая «Веселые пальчиковые игры»,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«Астрель», 20</w:t>
      </w:r>
      <w:r w:rsid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01 год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С. Шанина «Игра</w:t>
      </w:r>
      <w:r w:rsid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ем пальчиками, развиваем речь», Москва «Классик», 2008 год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261C" w:rsidRPr="009C28BC" w:rsidRDefault="009C28B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 Хворостовцев «Умные ручки»,  Новосибирск, 2008 г.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другая.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наглядного материала:</w:t>
      </w:r>
    </w:p>
    <w:p w:rsidR="0041261C" w:rsidRPr="009C28BC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письменных консультаций, стендов информации;</w:t>
      </w:r>
    </w:p>
    <w:p w:rsidR="0041261C" w:rsidRPr="009C28BC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современных, многофункциональных игр для развития мелкой моторики рук «Бусы», «Цветная башенка» и др.</w:t>
      </w:r>
    </w:p>
    <w:p w:rsidR="0041261C" w:rsidRPr="009C28BC" w:rsidRDefault="000A257D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-439420</wp:posOffset>
            </wp:positionH>
            <wp:positionV relativeFrom="margin">
              <wp:posOffset>8081010</wp:posOffset>
            </wp:positionV>
            <wp:extent cx="2789555" cy="2092960"/>
            <wp:effectExtent l="0" t="0" r="0" b="0"/>
            <wp:wrapSquare wrapText="bothSides"/>
            <wp:docPr id="2" name="Рисунок 2" descr="C:\Users\admin\Desktop\283 Фото детей\детские работы\DSCN7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83 Фото детей\детские работы\DSCN72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0929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оформление фотовыставок «Говорящие пальчики», «Пальчиковые сказки» и др.;</w:t>
      </w:r>
      <w:r w:rsidRPr="000A257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908105" cy="2181774"/>
            <wp:effectExtent l="0" t="0" r="0" b="0"/>
            <wp:docPr id="3" name="Рисунок 3" descr="C:\Users\admin\Desktop\283 Фото детей\детские работы\DSCN7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83 Фото детей\детские работы\DSCN72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07" cy="218620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261C" w:rsidRPr="000A257D" w:rsidRDefault="0041261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выстав</w:t>
      </w:r>
      <w:r w:rsid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ки детских работ «Ветка рябины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др.</w:t>
      </w:r>
      <w:r w:rsidR="000A257D" w:rsidRPr="000A25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1768B" w:rsidRPr="009C28BC" w:rsidRDefault="0081768B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II. Основной этап реализации проекта: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составление перспективного плана проведения пальчиковой гимнастики с ребенком;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рекомендаций по проведению пальчиковой гимнастики;</w:t>
      </w:r>
    </w:p>
    <w:p w:rsidR="0041261C" w:rsidRPr="009C28BC" w:rsidRDefault="0041261C" w:rsidP="008176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обучение родителей проведению пальчиковой гимнастики с ребенком;</w:t>
      </w:r>
    </w:p>
    <w:p w:rsidR="00394850" w:rsidRPr="009C28BC" w:rsidRDefault="0041261C" w:rsidP="000A25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включение пальчиковой гимнастики в конспекты занятий, комплексы утренней гимнастики, в сценарии утренников, в утренние и вечерние отрезки времени.</w:t>
      </w:r>
    </w:p>
    <w:p w:rsidR="0041261C" w:rsidRPr="009C28BC" w:rsidRDefault="0041261C" w:rsidP="00412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мероприятий с родителями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63"/>
        <w:gridCol w:w="2463"/>
        <w:gridCol w:w="2463"/>
        <w:gridCol w:w="2464"/>
      </w:tblGrid>
      <w:tr w:rsidR="0041261C" w:rsidRPr="009C28BC" w:rsidTr="0041261C"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проведения</w:t>
            </w:r>
          </w:p>
        </w:tc>
        <w:tc>
          <w:tcPr>
            <w:tcW w:w="2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2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41261C" w:rsidRPr="009C28B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«Развитие мелкой моторики и координации движений рук в дошкольном возрасте»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9C28B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«Что такое мелкая моторика и как её развивать»</w:t>
            </w:r>
          </w:p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«Игры и упражнения для развития мелкой моторики»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  <w:p w:rsidR="000A257D" w:rsidRDefault="000A257D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A257D" w:rsidRPr="009C28BC" w:rsidRDefault="000A257D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Папка-передвижка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«Развитие мелкой моторики»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Информационная папка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«Как</w:t>
            </w:r>
            <w:r w:rsidR="000A257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начать </w:t>
            </w:r>
            <w:bookmarkStart w:id="0" w:name="_GoBack"/>
            <w:bookmarkEnd w:id="0"/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готовить ребёнка к школе»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Круглый стол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Изготовление развивающей игры «Магазин» (Солёное тесто)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«Игры на развитие мелкой моторики рук для детей с нарушениями речи»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Логопед</w:t>
            </w:r>
          </w:p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Открытое занятие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«Весна красна»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Музыкальный руководитель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«Речь и пальчики»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  <w:tr w:rsidR="0041261C" w:rsidRPr="0041261C" w:rsidTr="0041261C">
        <w:tc>
          <w:tcPr>
            <w:tcW w:w="24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Итоговое родительское собрание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394850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Тема: Диагностика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</w:p>
        </w:tc>
      </w:tr>
    </w:tbl>
    <w:p w:rsidR="00394850" w:rsidRDefault="00394850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Рекомендации по проведению пальчиковых игр: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перед игрой с ребенком необходимо обсудить ее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выполнять упражнения следует вместе с ребенком, при этом демонстрируя собственную увлеченность игрой;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 повторных проведениях игры дети нередко начинают производить текст частично (особенно начало и окончание фраз). Постепенно текст разучивается наизусть, дети произносят его целиком, соотнося слова с движением;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выбрав два или три упражнения, постепенно заменяйте их новыми. Наиболее понравившиеся игры можете оставить в своем репертуаре и возвращаться к ним по желанию малыша;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ставьте перед ребенком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вначале дети испытывают затруднения в выполнении многих упражнений, поэтому отрабатываются движения постепенно и пассивно, с помощью взрослых;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никогда не принуждайте. Попытайтесь разобраться в причинах отказа, если возможно, ликвидировать их (например, изменив задание) или поменяйте игру;</w:t>
      </w:r>
    </w:p>
    <w:p w:rsidR="00394850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стимулируйте подпевание детей, «не замечайте», если они поначалу делают что-то неправильно, поощряйте успехи.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Работа с родителями: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выставки игр и атрибутов по развитию мелкой моторики рук детей;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консультации индивидуальные и групповые «Речь и пальчики», «Как правильно проводить с ребёнком пальчиковые игры», « Пальчиковые шаги»;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мастер-класс для родителей «Волшебные пальчики»;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беседы с родителями «Дети и мелкая моторика рук»;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родительские собрания: знакомство с проектом «Весёлые ручки»;</w:t>
      </w:r>
    </w:p>
    <w:p w:rsidR="0041261C" w:rsidRPr="008C1C7A" w:rsidRDefault="009C28BC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Дни общения (ответы воспитателя на интересующие родителей вопросы;</w:t>
      </w:r>
    </w:p>
    <w:p w:rsidR="0041261C" w:rsidRPr="008C1C7A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C1C7A">
        <w:rPr>
          <w:rFonts w:ascii="Times New Roman" w:eastAsia="Times New Roman" w:hAnsi="Times New Roman" w:cs="Times New Roman"/>
          <w:sz w:val="32"/>
          <w:szCs w:val="24"/>
          <w:lang w:eastAsia="ru-RU"/>
        </w:rPr>
        <w:t>III. Заключительный этап</w:t>
      </w: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Анализируя проделанную работу, можно сделать выводы:</w:t>
      </w:r>
    </w:p>
    <w:p w:rsidR="0041261C" w:rsidRPr="009C28BC" w:rsidRDefault="009C28B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разработанного проекта выбрана с учетом возрастных особенностей детей младшего возраста, объема информации, которая может быть ими воспринята, что положительно повлияло на различные виды деятельности детей;</w:t>
      </w:r>
    </w:p>
    <w:p w:rsidR="0041261C" w:rsidRPr="009C28BC" w:rsidRDefault="009C28B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отмечалась положительная реакция и эмоциональный отклик детей на знакомство с новыми видами пальчиковой гимнастики, дети проявляли желание и интерес играть в данные игры, с интересом и желанием выполняли упражнения на развитие мелкой моторики рук;</w:t>
      </w:r>
    </w:p>
    <w:p w:rsidR="0041261C" w:rsidRPr="009C28BC" w:rsidRDefault="009C28B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возросла речевая активность детей, внимание стало более сосредоточенным, улучшилась память;</w:t>
      </w:r>
    </w:p>
    <w:p w:rsidR="00394850" w:rsidRDefault="009C28BC" w:rsidP="003948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считаем, что удалось достигнуть хороших результатов взаимодействия педагога с родителями. Родители принимали активное участие в реализации проекта, научились правильно проводить пальчиковую</w:t>
      </w:r>
      <w:r w:rsidR="003948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гимнастику в домашних условиях.</w:t>
      </w:r>
    </w:p>
    <w:p w:rsidR="0041261C" w:rsidRPr="009C28BC" w:rsidRDefault="0041261C" w:rsidP="00412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выполнения проекта</w:t>
      </w:r>
    </w:p>
    <w:tbl>
      <w:tblPr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4819"/>
        <w:gridCol w:w="5528"/>
      </w:tblGrid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Виды деятельности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Цели и задачи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Изучение тематики, формулировка проблемы.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Стимулировать речевое развитие, психические процессы через тренинг движения пальцев рук детей.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0A2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Изучение родителями методической литературы: Е. И. Чернова, Е. Ю. Тимофеева «Пальчиковые шаги» Санкт-Петербург Корона-Век 2007,</w:t>
            </w:r>
          </w:p>
          <w:p w:rsidR="0041261C" w:rsidRPr="009C28BC" w:rsidRDefault="0041261C" w:rsidP="000A2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Л. Г. </w:t>
            </w:r>
            <w:proofErr w:type="spellStart"/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Брозаускас</w:t>
            </w:r>
            <w:proofErr w:type="spellEnd"/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«Развиваем пальчики» Санкт-Петербург Издательский дом Литера 2008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Приобщить родителей к чтению и приобретению специальной литературы и тем самым убедиться в эффективности ее применения.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Составление перспективного плана проведения пальчиковых игр для педагогов и родителей.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Систематизировать использование пальчиковых игр в работе с детьми, направленное на поиск креативных путей повышения качества работы на уровне современных дошкольных требований.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Включение воспитателем пальчиковых игр в конспекты разных видов занятий, в утреннюю гимнастику, физминутки, в свободную деятельность детей.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Способствовать снятию напряжения рук и губ, снятию умственной усталости, а также дать ощутить детям радость телесного контакта.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Консультации для родителей (индивидуальные) на тему: «Пальчиковые шаги», «Речь и пальчики».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Рассказать родителям о системе работы, ответить на все интересующие их вопросы.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Мастер-класс для родителей: «Волшебные пальчики».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Обучить родителей правильному проведению дома пальчиковых игр.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Семинар-практикум для родителей на тему: «Чтобы чётко говорить – надо с пальцами дружить».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Заинтересовать родителей актуальностью данной темы, сделав их единомышленниками в осуществлении данного проекта.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Консультации на стенде информации: «Почему с детьми надо проводить речевые пальчиковые игры?», «Как проводить с ребенком речевые пальчиковые игры».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Пополнить педагогические знания родителей, помочь им стать более информированными.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Выставка для родителей дидактических игр и пособий по развитию мелкой </w:t>
            </w: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моторики рук детей.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Акцентировать внимание родителей на значимости их помощи. Отметить успехи </w:t>
            </w: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активных родителей, занимающихся с детьми пальчиковыми играми.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Анализ проделанной работы по проекту </w:t>
            </w:r>
            <w:r w:rsidR="0039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«Время подводить итоги» </w:t>
            </w: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родителями.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Совместно с родителями выявить положительные результаты проделанной работы, проанализировать недостатки.</w:t>
            </w:r>
          </w:p>
        </w:tc>
      </w:tr>
      <w:tr w:rsidR="0041261C" w:rsidRPr="009C28BC" w:rsidTr="000A257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Постановка новой проблемы: «Теневой театр».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61C" w:rsidRPr="009C28BC" w:rsidRDefault="0041261C" w:rsidP="00412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28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Разработать план работы по развитию речи детей посредством театральной деятельности.</w:t>
            </w:r>
          </w:p>
        </w:tc>
      </w:tr>
    </w:tbl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целенаправленная, регулярно осуществляемая работа воспитателями и родителями по развитию речи детей посредством пальчиковой гимнастики, использование методических приемов, способствующих речевому развитию детей, позволила добиться положительных результатов. Проведенное диагнос</w:t>
      </w:r>
      <w:r w:rsidR="000A257D">
        <w:rPr>
          <w:rFonts w:ascii="Times New Roman" w:eastAsia="Times New Roman" w:hAnsi="Times New Roman" w:cs="Times New Roman"/>
          <w:sz w:val="28"/>
          <w:szCs w:val="24"/>
          <w:lang w:eastAsia="ru-RU"/>
        </w:rPr>
        <w:t>тическое обследование в мае 2014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показало увеличение диагно</w:t>
      </w:r>
      <w:r w:rsidR="000A257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стируемых знаний в среднем на 25 % по сравнению с началом года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261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Перспектива на будущее: разработать перспективу проекта «Теневой театр».</w:t>
      </w:r>
    </w:p>
    <w:p w:rsidR="009C28BC" w:rsidRPr="009C28BC" w:rsidRDefault="009C28B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261C" w:rsidRPr="009C28BC" w:rsidRDefault="0041261C" w:rsidP="00412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 используемой литературы:</w:t>
      </w:r>
    </w:p>
    <w:p w:rsidR="008C1C7A" w:rsidRPr="009C28BC" w:rsidRDefault="0041261C" w:rsidP="008C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Анищенкова Е. С.</w:t>
      </w:r>
      <w:r w:rsid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Пальчиковая гимнастика. Пос</w:t>
      </w:r>
      <w:r w:rsid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обие для родителей и педагогов», 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Владимир: «Астрель», 2006;</w:t>
      </w:r>
    </w:p>
    <w:p w:rsidR="00681672" w:rsidRDefault="0041261C" w:rsidP="00681672">
      <w:pPr>
        <w:spacing w:after="0"/>
        <w:rPr>
          <w:rFonts w:ascii="Times New Roman" w:hAnsi="Times New Roman" w:cs="Times New Roman"/>
          <w:sz w:val="28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681672">
        <w:rPr>
          <w:rFonts w:ascii="Times New Roman" w:hAnsi="Times New Roman" w:cs="Times New Roman"/>
          <w:sz w:val="28"/>
        </w:rPr>
        <w:t>Бодраченко И.В., «Игровые досуги для детей»</w:t>
      </w:r>
      <w:r w:rsidR="008C1C7A">
        <w:rPr>
          <w:rFonts w:ascii="Times New Roman" w:hAnsi="Times New Roman" w:cs="Times New Roman"/>
          <w:sz w:val="28"/>
        </w:rPr>
        <w:t>, Москва:</w:t>
      </w:r>
      <w:r w:rsidR="00681672">
        <w:rPr>
          <w:rFonts w:ascii="Times New Roman" w:hAnsi="Times New Roman" w:cs="Times New Roman"/>
          <w:sz w:val="28"/>
        </w:rPr>
        <w:t xml:space="preserve"> «ТЦ Сфера», 2009;</w:t>
      </w:r>
    </w:p>
    <w:p w:rsidR="008C1C7A" w:rsidRDefault="0041261C" w:rsidP="008C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681672">
        <w:rPr>
          <w:rFonts w:ascii="Times New Roman" w:hAnsi="Times New Roman" w:cs="Times New Roman"/>
          <w:sz w:val="28"/>
        </w:rPr>
        <w:t>Большакова С.Е., «Формирование мелкой моторики рук. Игры и упражнения», Москва: «ТЦ Сфера», 2013;</w:t>
      </w:r>
      <w:r w:rsidR="008C1C7A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1261C" w:rsidRPr="009C28BC" w:rsidRDefault="008C1C7A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Белая А. Е., Мирясова В. И.,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Пальчиковые игры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развития речи дошкольников»,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Москва: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Профиздат», 2001;</w:t>
      </w:r>
    </w:p>
    <w:p w:rsidR="008C1C7A" w:rsidRDefault="008C1C7A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) Драко М. В.</w:t>
      </w:r>
      <w:r w:rsidR="00DD40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«Развивающие пальчиковые игры», 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Минск: «Попурри», 2009;</w:t>
      </w: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1261C" w:rsidRPr="009C28BC" w:rsidRDefault="008C1C7A" w:rsidP="00D65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Данилова 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«Пальчиковые игры»,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Росмэн», 2008;</w:t>
      </w:r>
    </w:p>
    <w:p w:rsidR="008C1C7A" w:rsidRDefault="008C1C7A" w:rsidP="008C1C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8"/>
        </w:rPr>
        <w:t>Дмитриева В., «Игры для развития речи», Санкт – Петербург: «Сова», 2008.;</w:t>
      </w:r>
    </w:p>
    <w:p w:rsidR="008C1C7A" w:rsidRDefault="008C1C7A" w:rsidP="008C1C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8)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Навицкая О. П.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Ум на кончиках па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льцев. Веселые пальчиковые игры.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Маленькие подсказки для родителей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Москва: «Сова»,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2006;</w:t>
      </w:r>
    </w:p>
    <w:p w:rsidR="008C1C7A" w:rsidRDefault="008C1C7A" w:rsidP="00D6582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Соколова Ю., «Игры с пальчиками», Москва: « Эксмо», 2013;</w:t>
      </w:r>
    </w:p>
    <w:p w:rsidR="008C1C7A" w:rsidRDefault="008C1C7A" w:rsidP="00D6582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41261C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8"/>
        </w:rPr>
        <w:t>Ткаченко Т.А., Мелкая моторика. Гимнастика для пальчиков», Москва: «Эксмо», 2013;</w:t>
      </w:r>
    </w:p>
    <w:p w:rsidR="008C1C7A" w:rsidRPr="008C1C7A" w:rsidRDefault="008C1C7A" w:rsidP="008C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11)</w:t>
      </w: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Хвастовцев 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Умные ручки. Пальчиковые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потешки для детей от 3 месяцев до 7 лет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Новосибирск: «Сибирское университетское издание», 2008;</w:t>
      </w:r>
    </w:p>
    <w:p w:rsidR="008C1C7A" w:rsidRPr="008C1C7A" w:rsidRDefault="008C1C7A" w:rsidP="008C1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1C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12)</w:t>
      </w:r>
      <w:r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Чурзина Н. О.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Пальчиковые куклы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»,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«Сова»,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1C7A" w:rsidRPr="008C1C7A" w:rsidRDefault="00681672" w:rsidP="008C1C7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13)</w:t>
      </w:r>
      <w:r w:rsidR="008C1C7A" w:rsidRP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Шанина С. Е., Гаврилова А. М.</w:t>
      </w:r>
      <w:r w:rsid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, «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</w:t>
      </w:r>
      <w:r w:rsidR="008C1C7A">
        <w:rPr>
          <w:rFonts w:ascii="Times New Roman" w:eastAsia="Times New Roman" w:hAnsi="Times New Roman" w:cs="Times New Roman"/>
          <w:sz w:val="28"/>
          <w:szCs w:val="24"/>
          <w:lang w:eastAsia="ru-RU"/>
        </w:rPr>
        <w:t>аем пальчиками - развиваем речь»,</w:t>
      </w:r>
      <w:r w:rsidR="008C1C7A" w:rsidRPr="009C28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Москва: «Риполплассик», 2008;</w:t>
      </w:r>
    </w:p>
    <w:p w:rsidR="00681672" w:rsidRDefault="00681672" w:rsidP="00D6582C">
      <w:pPr>
        <w:spacing w:after="0"/>
        <w:rPr>
          <w:rFonts w:ascii="Times New Roman" w:hAnsi="Times New Roman" w:cs="Times New Roman"/>
          <w:sz w:val="28"/>
        </w:rPr>
      </w:pPr>
    </w:p>
    <w:p w:rsidR="00681672" w:rsidRPr="00DD4029" w:rsidRDefault="00681672" w:rsidP="00D6582C">
      <w:pPr>
        <w:spacing w:after="0"/>
        <w:rPr>
          <w:rFonts w:ascii="Times New Roman" w:hAnsi="Times New Roman" w:cs="Times New Roman"/>
          <w:sz w:val="28"/>
        </w:rPr>
      </w:pPr>
    </w:p>
    <w:sectPr w:rsidR="00681672" w:rsidRPr="00DD4029" w:rsidSect="008F6B0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1261C"/>
    <w:rsid w:val="000A257D"/>
    <w:rsid w:val="001C106B"/>
    <w:rsid w:val="00394850"/>
    <w:rsid w:val="0041261C"/>
    <w:rsid w:val="00536A03"/>
    <w:rsid w:val="005C0007"/>
    <w:rsid w:val="00681672"/>
    <w:rsid w:val="007A34EF"/>
    <w:rsid w:val="0081768B"/>
    <w:rsid w:val="00850011"/>
    <w:rsid w:val="008C1C7A"/>
    <w:rsid w:val="008F6B00"/>
    <w:rsid w:val="009C28BC"/>
    <w:rsid w:val="00B01FC8"/>
    <w:rsid w:val="00D32D34"/>
    <w:rsid w:val="00D6582C"/>
    <w:rsid w:val="00DD4029"/>
    <w:rsid w:val="00E9019A"/>
    <w:rsid w:val="00F0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8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8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</dc:creator>
  <cp:lastModifiedBy>Lenovo</cp:lastModifiedBy>
  <cp:revision>6</cp:revision>
  <cp:lastPrinted>2014-10-12T16:54:00Z</cp:lastPrinted>
  <dcterms:created xsi:type="dcterms:W3CDTF">2014-11-07T10:59:00Z</dcterms:created>
  <dcterms:modified xsi:type="dcterms:W3CDTF">2018-04-27T08:34:00Z</dcterms:modified>
</cp:coreProperties>
</file>