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5778"/>
      </w:tblGrid>
      <w:tr w:rsidR="00FC6475" w:rsidTr="00FC6475">
        <w:tc>
          <w:tcPr>
            <w:tcW w:w="5778" w:type="dxa"/>
          </w:tcPr>
          <w:p w:rsidR="00FC6475" w:rsidRDefault="00FC6475" w:rsidP="00FC6475">
            <w:pPr>
              <w:ind w:left="426" w:right="459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3533775" cy="5048250"/>
                  <wp:effectExtent l="19050" t="0" r="9525" b="0"/>
                  <wp:wrapNone/>
                  <wp:docPr id="1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504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ind w:right="459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</w:p>
          <w:p w:rsidR="00FC6475" w:rsidRPr="00FC6475" w:rsidRDefault="00FC6475" w:rsidP="00FC6475">
            <w:pPr>
              <w:ind w:right="459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       </w:t>
            </w:r>
            <w:r>
              <w:rPr>
                <w:rFonts w:ascii="Georgia" w:hAnsi="Georgia"/>
                <w:b/>
                <w:sz w:val="24"/>
                <w:szCs w:val="24"/>
              </w:rPr>
              <w:t>КАРТОЧКА № 1</w:t>
            </w:r>
          </w:p>
          <w:p w:rsidR="00FC6475" w:rsidRPr="00FC6475" w:rsidRDefault="00FC6475" w:rsidP="00FC6475">
            <w:pPr>
              <w:ind w:left="426" w:right="459"/>
              <w:rPr>
                <w:rFonts w:ascii="Georgia" w:hAnsi="Georgia"/>
                <w:sz w:val="8"/>
                <w:szCs w:val="8"/>
              </w:rPr>
            </w:pPr>
          </w:p>
          <w:p w:rsidR="00FC6475" w:rsidRPr="00FC6475" w:rsidRDefault="00FC6475" w:rsidP="00FC6475">
            <w:pPr>
              <w:spacing w:line="312" w:lineRule="auto"/>
              <w:ind w:left="426" w:right="459"/>
              <w:jc w:val="center"/>
              <w:rPr>
                <w:rFonts w:ascii="Georgia" w:eastAsia="Times New Roman" w:hAnsi="Georgia"/>
                <w:b/>
                <w:sz w:val="20"/>
                <w:szCs w:val="20"/>
              </w:rPr>
            </w:pPr>
            <w:bookmarkStart w:id="1" w:name="ann"/>
            <w:r>
              <w:rPr>
                <w:rFonts w:ascii="Georgia" w:eastAsia="Times New Roman" w:hAnsi="Georgia"/>
                <w:b/>
                <w:sz w:val="20"/>
                <w:szCs w:val="20"/>
              </w:rPr>
              <w:t>«</w:t>
            </w:r>
            <w:r w:rsidRPr="00FC6475">
              <w:rPr>
                <w:rFonts w:ascii="Georgia" w:eastAsia="Times New Roman" w:hAnsi="Georgia"/>
                <w:b/>
                <w:sz w:val="20"/>
                <w:szCs w:val="20"/>
              </w:rPr>
              <w:t>Гуси- лебеди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>»</w:t>
            </w:r>
          </w:p>
          <w:p w:rsidR="00FC6475" w:rsidRPr="00FC6475" w:rsidRDefault="00FC6475" w:rsidP="00FC6475">
            <w:pPr>
              <w:framePr w:hSpace="180" w:wrap="around" w:hAnchor="margin" w:y="731"/>
              <w:ind w:left="426" w:right="459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FC647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FC6475">
              <w:rPr>
                <w:rFonts w:ascii="Georgia" w:hAnsi="Georgia"/>
                <w:i/>
                <w:sz w:val="16"/>
                <w:szCs w:val="16"/>
              </w:rPr>
              <w:t xml:space="preserve"> тренировать правильное дыхание; укреплять мышцы туловища и конечностей; формировать осанку, своды стоп; развивать координацию движения.</w:t>
            </w:r>
          </w:p>
          <w:p w:rsidR="00FC6475" w:rsidRPr="00FC6475" w:rsidRDefault="00FC6475" w:rsidP="00FC6475">
            <w:pPr>
              <w:ind w:left="426" w:right="459"/>
              <w:jc w:val="both"/>
              <w:rPr>
                <w:rFonts w:ascii="Georgia" w:eastAsia="Times New Roman" w:hAnsi="Georgia"/>
                <w:sz w:val="8"/>
                <w:szCs w:val="8"/>
              </w:rPr>
            </w:pPr>
          </w:p>
          <w:p w:rsidR="00FC6475" w:rsidRPr="00FC6475" w:rsidRDefault="00FC6475" w:rsidP="00FC6475">
            <w:pPr>
              <w:ind w:left="426" w:right="459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>Участники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b/>
                <w:sz w:val="16"/>
                <w:szCs w:val="16"/>
              </w:rPr>
              <w:t>Хозяин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>. 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Гуси-гуси!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>Гуси. 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Га-га-га.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b/>
                <w:sz w:val="16"/>
                <w:szCs w:val="16"/>
              </w:rPr>
              <w:t>Хозяин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.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Есть хотите?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Гуси.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Да, да, да.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b/>
                <w:sz w:val="16"/>
                <w:szCs w:val="16"/>
              </w:rPr>
              <w:t>Хозяин.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Гуси-лебеди! Домой!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Гуси.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Серый волк под горой!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b/>
                <w:sz w:val="16"/>
                <w:szCs w:val="16"/>
              </w:rPr>
              <w:t>Хозяин.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Что он там делает?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Гуси.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Рябчиков щиплет.</w:t>
            </w:r>
          </w:p>
          <w:p w:rsidR="00FC6475" w:rsidRPr="00FC6475" w:rsidRDefault="00FC6475" w:rsidP="00FC6475">
            <w:pPr>
              <w:ind w:left="426" w:right="459" w:firstLine="1134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b/>
                <w:sz w:val="16"/>
                <w:szCs w:val="16"/>
              </w:rPr>
              <w:t>Хозяин.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 </w:t>
            </w:r>
            <w:r w:rsidRPr="00FC6475">
              <w:rPr>
                <w:rFonts w:ascii="Georgia" w:eastAsia="Times New Roman" w:hAnsi="Georgia"/>
                <w:i/>
                <w:iCs/>
                <w:sz w:val="16"/>
                <w:szCs w:val="16"/>
              </w:rPr>
              <w:t>Ну, бегите же домой!</w:t>
            </w:r>
          </w:p>
          <w:p w:rsidR="00FC6475" w:rsidRPr="00FC6475" w:rsidRDefault="00FC6475" w:rsidP="00FC6475">
            <w:pPr>
              <w:ind w:left="1276" w:right="1309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>Гуси бегут в дом, волк пытается их поймать. Пойманные игроки  выходят из игры. Игра кончается, когда почти все гуси пойманы. Последний оставшийся гусь, самый ловкий и быстрый, становится волком.</w:t>
            </w:r>
          </w:p>
          <w:p w:rsidR="00FC6475" w:rsidRDefault="00FC6475" w:rsidP="00FC6475">
            <w:pPr>
              <w:ind w:left="1276" w:right="1309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>Правила игры. Гуси должны «лететь» по всей площадке. Волк может ловить их только после слов: «Ну, бегите же</w:t>
            </w:r>
          </w:p>
          <w:p w:rsidR="00FC6475" w:rsidRPr="00FC6475" w:rsidRDefault="00FC6475" w:rsidP="00FC6475">
            <w:pPr>
              <w:ind w:left="1276" w:right="1309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>
              <w:rPr>
                <w:rFonts w:ascii="Georgia" w:eastAsia="Times New Roman" w:hAnsi="Georgia"/>
                <w:sz w:val="16"/>
                <w:szCs w:val="16"/>
              </w:rPr>
              <w:t xml:space="preserve">                                                            </w:t>
            </w:r>
            <w:r w:rsidRPr="00FC6475">
              <w:rPr>
                <w:rFonts w:ascii="Georgia" w:eastAsia="Times New Roman" w:hAnsi="Georgia"/>
                <w:sz w:val="16"/>
                <w:szCs w:val="16"/>
              </w:rPr>
              <w:t xml:space="preserve"> домой!»</w:t>
            </w:r>
          </w:p>
          <w:bookmarkEnd w:id="1"/>
          <w:p w:rsidR="00FC6475" w:rsidRDefault="00FC6475" w:rsidP="00FC6475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18014</wp:posOffset>
                  </wp:positionH>
                  <wp:positionV relativeFrom="paragraph">
                    <wp:posOffset>-1566</wp:posOffset>
                  </wp:positionV>
                  <wp:extent cx="3533658" cy="5048834"/>
                  <wp:effectExtent l="19050" t="0" r="0" b="0"/>
                  <wp:wrapNone/>
                  <wp:docPr id="4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8" cy="504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FC6475" w:rsidP="00FC6475">
            <w:pPr>
              <w:spacing w:line="312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</w:rPr>
              <w:t>КАРТОЧКА № 2</w:t>
            </w:r>
          </w:p>
          <w:p w:rsidR="00FC6475" w:rsidRDefault="00FC6475" w:rsidP="00FC6475">
            <w:pPr>
              <w:jc w:val="center"/>
              <w:rPr>
                <w:rFonts w:ascii="Georgia" w:eastAsia="Times New Roman" w:hAnsi="Georgia"/>
                <w:b/>
                <w:sz w:val="20"/>
                <w:szCs w:val="20"/>
              </w:rPr>
            </w:pPr>
            <w:r>
              <w:rPr>
                <w:rFonts w:ascii="Georgia" w:eastAsia="Times New Roman" w:hAnsi="Georgia"/>
                <w:b/>
                <w:sz w:val="20"/>
                <w:szCs w:val="20"/>
              </w:rPr>
              <w:t>«</w:t>
            </w:r>
            <w:r w:rsidRPr="00FC6475">
              <w:rPr>
                <w:rFonts w:ascii="Georgia" w:eastAsia="Times New Roman" w:hAnsi="Georgia"/>
                <w:b/>
                <w:sz w:val="20"/>
                <w:szCs w:val="20"/>
              </w:rPr>
              <w:t>Краски</w:t>
            </w:r>
            <w:r>
              <w:rPr>
                <w:rFonts w:ascii="Georgia" w:eastAsia="Times New Roman" w:hAnsi="Georgia"/>
                <w:b/>
                <w:sz w:val="20"/>
                <w:szCs w:val="20"/>
              </w:rPr>
              <w:t>»</w:t>
            </w:r>
          </w:p>
          <w:p w:rsidR="00FC6475" w:rsidRPr="00FC6475" w:rsidRDefault="00FC6475" w:rsidP="00FC6475">
            <w:pPr>
              <w:jc w:val="center"/>
              <w:rPr>
                <w:rFonts w:ascii="Georgia" w:eastAsia="Times New Roman" w:hAnsi="Georgia"/>
                <w:b/>
                <w:sz w:val="8"/>
                <w:szCs w:val="8"/>
              </w:rPr>
            </w:pPr>
          </w:p>
          <w:p w:rsidR="00FC6475" w:rsidRDefault="00FC6475" w:rsidP="00FC6475">
            <w:pPr>
              <w:framePr w:hSpace="180" w:wrap="around" w:hAnchor="margin" w:y="731"/>
              <w:ind w:left="459" w:right="425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FC647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FC6475">
              <w:rPr>
                <w:rFonts w:ascii="Georgia" w:hAnsi="Georgia"/>
                <w:i/>
                <w:sz w:val="16"/>
                <w:szCs w:val="16"/>
              </w:rPr>
              <w:t xml:space="preserve"> упражнять детей в беге с увёртыванием от водящего; воспитывать у детей в играх чувства взаимопомощи и сотрудничества</w:t>
            </w:r>
          </w:p>
          <w:p w:rsidR="00FC6475" w:rsidRPr="00FC6475" w:rsidRDefault="00FC6475" w:rsidP="00FC6475">
            <w:pPr>
              <w:framePr w:hSpace="180" w:wrap="around" w:hAnchor="margin" w:y="731"/>
              <w:ind w:left="459" w:right="425"/>
              <w:jc w:val="both"/>
              <w:rPr>
                <w:rFonts w:ascii="Georgia" w:hAnsi="Georgia"/>
                <w:i/>
                <w:sz w:val="8"/>
                <w:szCs w:val="8"/>
              </w:rPr>
            </w:pP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Участники игры выбирают хозяина и двух покупателей. Остальные игроки — краски. Каждая краска придумывает себе цвет и тихо называет его хозяину. Когда все краски выбрали себе цвет и назвали его хозяину, он приглашает одного из покупателей. Покупатель стучит: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Тук, тук!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Кто там?</w:t>
            </w:r>
            <w:r w:rsidRPr="00FC6475">
              <w:rPr>
                <w:rFonts w:ascii="Georgia" w:eastAsia="Times New Roman" w:hAnsi="Georgia"/>
                <w:noProof/>
                <w:sz w:val="20"/>
                <w:szCs w:val="20"/>
              </w:rPr>
              <w:t xml:space="preserve"> </w:t>
            </w: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Покупатель.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Зачем пришел?</w:t>
            </w: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 краской.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 какой?</w:t>
            </w:r>
            <w:r w:rsidRPr="00FC6475">
              <w:rPr>
                <w:rFonts w:ascii="Georgia" w:eastAsia="Times New Roman" w:hAnsi="Georgia"/>
                <w:sz w:val="20"/>
                <w:szCs w:val="20"/>
              </w:rPr>
              <w:t xml:space="preserve">— </w:t>
            </w:r>
            <w:r w:rsidRPr="00FC6475">
              <w:rPr>
                <w:rFonts w:ascii="Georgia" w:eastAsia="Times New Roman" w:hAnsi="Georgia"/>
                <w:i/>
                <w:iCs/>
                <w:sz w:val="20"/>
                <w:szCs w:val="20"/>
              </w:rPr>
              <w:t>За голубой.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FC6475">
              <w:rPr>
                <w:rFonts w:ascii="Georgia" w:eastAsia="Times New Roman" w:hAnsi="Georgia"/>
                <w:sz w:val="20"/>
                <w:szCs w:val="20"/>
              </w:rPr>
              <w:t>Если голубой краски нет, хозяин говорит: «Иди по голубой дорожке, найди голубые сапожки, поноси да назад принеси!» Если же покупатель угадал цвет краски, то краску забирает себе.</w:t>
            </w:r>
          </w:p>
          <w:p w:rsidR="00FC6475" w:rsidRPr="00FC6475" w:rsidRDefault="00FC6475" w:rsidP="00FC6475">
            <w:pPr>
              <w:tabs>
                <w:tab w:val="left" w:pos="5704"/>
              </w:tabs>
              <w:ind w:left="1310" w:right="1417"/>
              <w:jc w:val="both"/>
              <w:rPr>
                <w:rFonts w:ascii="Georgia" w:eastAsia="Times New Roman" w:hAnsi="Georgia"/>
                <w:sz w:val="16"/>
                <w:szCs w:val="16"/>
              </w:rPr>
            </w:pPr>
            <w:r w:rsidRPr="00FC6475">
              <w:rPr>
                <w:rFonts w:ascii="Georgia" w:eastAsia="Times New Roman" w:hAnsi="Georgia"/>
                <w:sz w:val="16"/>
                <w:szCs w:val="16"/>
              </w:rPr>
              <w:t>Идет второй покупатель, разговор с хозяином повторяется. И так они подходят по очереди и разбирают краски. Выигрывает покупатель, который набрал больше красок. Если покупатель не отгадал цвет краски, хозяин может дать и более сложное задание, например: «Скачи на одной ножке по голубой дорожке».</w:t>
            </w:r>
          </w:p>
          <w:p w:rsidR="00FC6475" w:rsidRDefault="00FC6475" w:rsidP="00FC6475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</w:tr>
      <w:tr w:rsidR="00FC6475" w:rsidTr="00FC6475"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19463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5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3</w:t>
            </w: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  <w:p w:rsidR="00FC6475" w:rsidRDefault="00FC6475" w:rsidP="00FC6475">
            <w:pPr>
              <w:jc w:val="center"/>
              <w:rPr>
                <w:rFonts w:ascii="Georgia" w:eastAsia="Times New Roman" w:hAnsi="Georgia"/>
                <w:b/>
                <w:bCs/>
                <w:sz w:val="24"/>
                <w:szCs w:val="24"/>
              </w:rPr>
            </w:pP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«</w:t>
            </w:r>
            <w:r w:rsidRPr="00FC6475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Кот и мыши</w:t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>»</w:t>
            </w:r>
          </w:p>
          <w:p w:rsidR="00FC6475" w:rsidRPr="00FC6475" w:rsidRDefault="00FC6475" w:rsidP="00FC6475">
            <w:pPr>
              <w:jc w:val="center"/>
              <w:rPr>
                <w:rFonts w:ascii="Georgia" w:eastAsia="Times New Roman" w:hAnsi="Georgia"/>
                <w:b/>
                <w:bCs/>
                <w:sz w:val="8"/>
                <w:szCs w:val="8"/>
              </w:rPr>
            </w:pPr>
          </w:p>
          <w:p w:rsidR="00FC6475" w:rsidRPr="00FC6475" w:rsidRDefault="00FC6475" w:rsidP="00FC6475">
            <w:pPr>
              <w:framePr w:hSpace="180" w:wrap="around" w:hAnchor="margin" w:y="731"/>
              <w:ind w:left="567" w:right="411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FC647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FC6475">
              <w:rPr>
                <w:rFonts w:ascii="Georgia" w:hAnsi="Georgia"/>
                <w:i/>
                <w:sz w:val="16"/>
                <w:szCs w:val="16"/>
              </w:rPr>
              <w:t xml:space="preserve"> тренировать навыки в ходьбе, беге, в лазанье, умении быстро реагировать на сигнал; повышать эмоциональный тонус.</w:t>
            </w:r>
          </w:p>
          <w:p w:rsidR="00FC6475" w:rsidRPr="00FC6475" w:rsidRDefault="00FC6475" w:rsidP="00FC6475">
            <w:pPr>
              <w:ind w:left="567" w:right="411"/>
              <w:jc w:val="both"/>
              <w:rPr>
                <w:rFonts w:ascii="Georgia" w:eastAsia="Times New Roman" w:hAnsi="Georgia"/>
                <w:sz w:val="8"/>
                <w:szCs w:val="8"/>
              </w:rPr>
            </w:pPr>
          </w:p>
          <w:p w:rsidR="00FC6475" w:rsidRDefault="00FC6475" w:rsidP="00FC6475">
            <w:pPr>
              <w:ind w:left="567" w:right="411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FC6475">
              <w:rPr>
                <w:rFonts w:ascii="Georgia" w:eastAsia="Times New Roman" w:hAnsi="Georgia"/>
                <w:sz w:val="24"/>
                <w:szCs w:val="24"/>
              </w:rPr>
              <w:t xml:space="preserve">Играющие (не более пяти пар) встают в два ряда лицом друг к другу, берутся за руки, образуя небольшой проход — нору. В одном ряду стоят коты, в другом — мыши. Игру начинает первая пара: кот ловит мышь, а та бегает вокруг играющих. В опасный момент мышь может спрятаться в коридоре, образованном сцепленными руками играющих. Как только кот поймал мышь, играющие встают в ряд. Начинает игру вторая пара. Игра продолжается, пока коты не переловят всех мышей. 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br/>
            </w:r>
            <w:r w:rsidRPr="00FC6475">
              <w:rPr>
                <w:rFonts w:ascii="Georgia" w:eastAsia="Times New Roman" w:hAnsi="Georgia"/>
                <w:sz w:val="8"/>
                <w:szCs w:val="8"/>
              </w:rPr>
              <w:br/>
            </w:r>
            <w:r>
              <w:rPr>
                <w:rFonts w:ascii="Georgia" w:eastAsia="Times New Roman" w:hAnsi="Georgia"/>
                <w:b/>
                <w:bCs/>
                <w:sz w:val="24"/>
                <w:szCs w:val="24"/>
              </w:rPr>
              <w:t xml:space="preserve">          </w:t>
            </w:r>
            <w:r w:rsidRPr="00FC6475">
              <w:rPr>
                <w:rFonts w:ascii="Georgia" w:eastAsia="Times New Roman" w:hAnsi="Georgia"/>
                <w:b/>
                <w:bCs/>
                <w:sz w:val="24"/>
                <w:szCs w:val="24"/>
              </w:rPr>
              <w:t>Правила игры.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t xml:space="preserve"> Коту</w:t>
            </w:r>
          </w:p>
          <w:p w:rsidR="00FC6475" w:rsidRDefault="00FC6475" w:rsidP="00FC6475">
            <w:pPr>
              <w:ind w:left="567" w:right="411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 xml:space="preserve">                 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t xml:space="preserve">нельзя забегать в нору. </w:t>
            </w:r>
          </w:p>
          <w:p w:rsidR="00FC6475" w:rsidRDefault="00FC6475" w:rsidP="00FC6475">
            <w:pPr>
              <w:ind w:left="567" w:right="411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 xml:space="preserve">                                 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t>Кот и мыши не</w:t>
            </w:r>
          </w:p>
          <w:p w:rsidR="00FC6475" w:rsidRDefault="00FC6475" w:rsidP="00FC6475">
            <w:pPr>
              <w:ind w:left="567" w:right="411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 xml:space="preserve">                               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t xml:space="preserve"> должны убегать далеко</w:t>
            </w:r>
          </w:p>
          <w:p w:rsidR="00FC6475" w:rsidRPr="00FC6475" w:rsidRDefault="00FC6475" w:rsidP="00FC6475">
            <w:pPr>
              <w:ind w:left="567" w:right="411"/>
              <w:jc w:val="both"/>
              <w:rPr>
                <w:rFonts w:ascii="Georgia" w:eastAsia="Times New Roman" w:hAnsi="Georgia"/>
                <w:sz w:val="24"/>
                <w:szCs w:val="24"/>
              </w:rPr>
            </w:pPr>
            <w:r>
              <w:rPr>
                <w:rFonts w:ascii="Georgia" w:eastAsia="Times New Roman" w:hAnsi="Georgia"/>
                <w:sz w:val="24"/>
                <w:szCs w:val="24"/>
              </w:rPr>
              <w:t xml:space="preserve">                                              </w:t>
            </w:r>
            <w:r w:rsidRPr="00FC6475">
              <w:rPr>
                <w:rFonts w:ascii="Georgia" w:eastAsia="Times New Roman" w:hAnsi="Georgia"/>
                <w:sz w:val="24"/>
                <w:szCs w:val="24"/>
              </w:rPr>
              <w:t xml:space="preserve"> от норы. </w:t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778" w:type="dxa"/>
          </w:tcPr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-13232</wp:posOffset>
                  </wp:positionH>
                  <wp:positionV relativeFrom="paragraph">
                    <wp:posOffset>3736</wp:posOffset>
                  </wp:positionV>
                  <wp:extent cx="3533332" cy="5050465"/>
                  <wp:effectExtent l="19050" t="0" r="0" b="0"/>
                  <wp:wrapNone/>
                  <wp:docPr id="6" name="Рисунок 1" descr="C:\Users\user\Desktop\НЕТ\фон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\фон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332" cy="505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КАРТОЧКА № 4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FC6475" w:rsidRDefault="00FC6475" w:rsidP="00FC6475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«</w:t>
            </w:r>
            <w:r w:rsidRPr="00FC6475">
              <w:rPr>
                <w:rFonts w:ascii="Georgia" w:hAnsi="Georgia"/>
                <w:b/>
                <w:sz w:val="24"/>
                <w:szCs w:val="24"/>
              </w:rPr>
              <w:t>Хитрая лиса</w:t>
            </w:r>
            <w:r>
              <w:rPr>
                <w:rFonts w:ascii="Georgia" w:hAnsi="Georgia"/>
                <w:b/>
                <w:sz w:val="24"/>
                <w:szCs w:val="24"/>
              </w:rPr>
              <w:t>»</w:t>
            </w:r>
          </w:p>
          <w:p w:rsidR="00FC6475" w:rsidRPr="00FC6475" w:rsidRDefault="00FC6475" w:rsidP="00FC6475">
            <w:pPr>
              <w:jc w:val="center"/>
              <w:rPr>
                <w:rFonts w:ascii="Georgia" w:hAnsi="Georgia"/>
                <w:b/>
                <w:sz w:val="8"/>
                <w:szCs w:val="8"/>
              </w:rPr>
            </w:pP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hAnsi="Georgia"/>
                <w:i/>
                <w:sz w:val="16"/>
                <w:szCs w:val="16"/>
              </w:rPr>
            </w:pPr>
            <w:r w:rsidRPr="00FC6475">
              <w:rPr>
                <w:rFonts w:ascii="Georgia" w:hAnsi="Georgia"/>
                <w:b/>
                <w:i/>
                <w:sz w:val="16"/>
                <w:szCs w:val="16"/>
                <w:u w:val="single"/>
              </w:rPr>
              <w:t>Задачи:</w:t>
            </w:r>
            <w:r w:rsidRPr="00FC6475">
              <w:rPr>
                <w:rFonts w:ascii="Georgia" w:hAnsi="Georgia"/>
                <w:i/>
                <w:sz w:val="16"/>
                <w:szCs w:val="16"/>
              </w:rPr>
              <w:t xml:space="preserve"> развивать умение быстро бегать, прыгать, ориентироваться в пространстве; воспитывать решительность в действиях.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Verdana" w:hAnsi="Verdana"/>
                <w:sz w:val="8"/>
                <w:szCs w:val="8"/>
              </w:rPr>
            </w:pP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sz w:val="24"/>
                <w:szCs w:val="24"/>
              </w:rPr>
              <w:t>Дети идут по кругу и произносят слова:</w:t>
            </w:r>
          </w:p>
          <w:p w:rsidR="00FC6475" w:rsidRP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16"/>
                <w:szCs w:val="16"/>
              </w:rPr>
            </w:pPr>
            <w:r w:rsidRPr="00FC6475">
              <w:rPr>
                <w:rFonts w:ascii="Georgia" w:hAnsi="Georgia"/>
                <w:sz w:val="16"/>
                <w:szCs w:val="16"/>
              </w:rPr>
              <w:t>Ходит, бродит вдоль села</w:t>
            </w:r>
          </w:p>
          <w:p w:rsidR="00FC6475" w:rsidRP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16"/>
                <w:szCs w:val="16"/>
              </w:rPr>
            </w:pPr>
            <w:r w:rsidRPr="00FC6475">
              <w:rPr>
                <w:rFonts w:ascii="Georgia" w:hAnsi="Georgia"/>
                <w:sz w:val="16"/>
                <w:szCs w:val="16"/>
              </w:rPr>
              <w:t>Плутовка — рыжая лиса.</w:t>
            </w:r>
          </w:p>
          <w:p w:rsidR="00FC6475" w:rsidRP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16"/>
                <w:szCs w:val="16"/>
              </w:rPr>
            </w:pPr>
            <w:r w:rsidRPr="00FC6475">
              <w:rPr>
                <w:rFonts w:ascii="Georgia" w:hAnsi="Georgia"/>
                <w:sz w:val="16"/>
                <w:szCs w:val="16"/>
              </w:rPr>
              <w:t>Как её нам увидать?</w:t>
            </w:r>
          </w:p>
          <w:p w:rsidR="00FC6475" w:rsidRP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16"/>
                <w:szCs w:val="16"/>
              </w:rPr>
            </w:pPr>
            <w:r w:rsidRPr="00FC6475">
              <w:rPr>
                <w:rFonts w:ascii="Georgia" w:hAnsi="Georgia"/>
                <w:sz w:val="16"/>
                <w:szCs w:val="16"/>
              </w:rPr>
              <w:t>Лап плутовки избежать?</w:t>
            </w:r>
          </w:p>
          <w:p w:rsidR="00FC6475" w:rsidRPr="00FC6475" w:rsidRDefault="00FC6475" w:rsidP="00FC6475">
            <w:pPr>
              <w:ind w:left="459" w:right="425"/>
              <w:jc w:val="both"/>
              <w:rPr>
                <w:rFonts w:ascii="Georgia" w:hAnsi="Georgia"/>
                <w:sz w:val="24"/>
                <w:szCs w:val="24"/>
              </w:rPr>
            </w:pPr>
            <w:r w:rsidRPr="00FC6475">
              <w:rPr>
                <w:rFonts w:ascii="Georgia" w:hAnsi="Georgia"/>
                <w:sz w:val="24"/>
                <w:szCs w:val="24"/>
              </w:rPr>
              <w:t>Воспитатель незаметно дотрагивается до ребёнка, который становится «Хитрой лисой»</w:t>
            </w:r>
          </w:p>
          <w:p w:rsid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20"/>
                <w:szCs w:val="20"/>
              </w:rPr>
            </w:pPr>
            <w:r w:rsidRPr="00FC6475">
              <w:rPr>
                <w:rFonts w:ascii="Georgia" w:hAnsi="Georgia"/>
                <w:sz w:val="20"/>
                <w:szCs w:val="20"/>
              </w:rPr>
              <w:t>Дети хором произносят: Хитрая лиса, где ты? Хитрая лиса выбегает в центр с возгласом: «Я здесь!» Все играющие разбегаются по площадке врассыпную, лиса их ловит, дотрагиваясь до убегающего рукой. Пойманные лисой становятся лисятами — тоже ловят убегающих, но, не дотрагиваясь до них, а крепко обхватывая двумя руками. Победителем оказывается последний</w:t>
            </w:r>
          </w:p>
          <w:p w:rsid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20"/>
                <w:szCs w:val="20"/>
              </w:rPr>
            </w:pPr>
            <w:r w:rsidRPr="00FC6475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 </w:t>
            </w:r>
            <w:r w:rsidRPr="00FC6475">
              <w:rPr>
                <w:rFonts w:ascii="Georgia" w:hAnsi="Georgia"/>
                <w:sz w:val="20"/>
                <w:szCs w:val="20"/>
              </w:rPr>
              <w:t>пойманный ребёнок. В повторной</w:t>
            </w:r>
          </w:p>
          <w:p w:rsidR="00FC6475" w:rsidRDefault="00FC6475" w:rsidP="00FC6475">
            <w:pPr>
              <w:ind w:left="459" w:right="425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</w:t>
            </w:r>
            <w:r w:rsidRPr="00FC6475">
              <w:rPr>
                <w:rFonts w:ascii="Georgia" w:hAnsi="Georgia"/>
                <w:sz w:val="20"/>
                <w:szCs w:val="20"/>
              </w:rPr>
              <w:t xml:space="preserve"> игре победитель становится </w:t>
            </w:r>
          </w:p>
          <w:p w:rsidR="00FC6475" w:rsidRPr="00FC6475" w:rsidRDefault="00FC6475" w:rsidP="00FC6475">
            <w:pPr>
              <w:ind w:left="459" w:right="425"/>
              <w:jc w:val="center"/>
              <w:rPr>
                <w:rFonts w:ascii="Georgia" w:hAnsi="Georgia"/>
                <w:sz w:val="20"/>
                <w:szCs w:val="20"/>
              </w:rPr>
            </w:pPr>
            <w:r w:rsidRPr="00FC6475">
              <w:rPr>
                <w:rFonts w:ascii="Georgia" w:hAnsi="Georgia"/>
                <w:sz w:val="20"/>
                <w:szCs w:val="20"/>
              </w:rPr>
              <w:t>Хитрой лисой.</w:t>
            </w: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Default="00FC6475" w:rsidP="00FC6475">
            <w:pPr>
              <w:rPr>
                <w:rFonts w:ascii="Georgia" w:hAnsi="Georgia"/>
                <w:sz w:val="24"/>
                <w:szCs w:val="24"/>
              </w:rPr>
            </w:pPr>
          </w:p>
          <w:p w:rsidR="00FC6475" w:rsidRPr="00FC6475" w:rsidRDefault="00FC6475" w:rsidP="00FC6475">
            <w:pPr>
              <w:rPr>
                <w:rFonts w:ascii="Georgia" w:hAnsi="Georgia"/>
                <w:sz w:val="8"/>
                <w:szCs w:val="8"/>
              </w:rPr>
            </w:pPr>
          </w:p>
        </w:tc>
      </w:tr>
    </w:tbl>
    <w:p w:rsidR="003E0BA8" w:rsidRPr="00FC6475" w:rsidRDefault="003E0BA8" w:rsidP="00FC6475">
      <w:pPr>
        <w:spacing w:after="0"/>
        <w:rPr>
          <w:rFonts w:ascii="Georgia" w:hAnsi="Georgia"/>
          <w:sz w:val="24"/>
          <w:szCs w:val="24"/>
        </w:rPr>
      </w:pPr>
    </w:p>
    <w:sectPr w:rsidR="003E0BA8" w:rsidRPr="00FC6475" w:rsidSect="00FC647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5"/>
    <w:rsid w:val="003E0BA8"/>
    <w:rsid w:val="00895D1C"/>
    <w:rsid w:val="009D2E5F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Гайнутдинов</cp:lastModifiedBy>
  <cp:revision>3</cp:revision>
  <dcterms:created xsi:type="dcterms:W3CDTF">2012-06-28T08:29:00Z</dcterms:created>
  <dcterms:modified xsi:type="dcterms:W3CDTF">2012-06-28T08:29:00Z</dcterms:modified>
</cp:coreProperties>
</file>